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5D5" w:rsidRPr="00E24E8F" w:rsidRDefault="00C115D5" w:rsidP="00C115D5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E24E8F">
        <w:rPr>
          <w:rFonts w:ascii="Arial" w:hAnsi="Arial" w:cs="Arial"/>
          <w:b/>
          <w:bCs/>
          <w:sz w:val="24"/>
          <w:szCs w:val="24"/>
        </w:rPr>
        <w:t>SA WG2 Meeting #</w:t>
      </w:r>
      <w:r w:rsidR="00811EC7">
        <w:rPr>
          <w:rFonts w:ascii="Arial" w:hAnsi="Arial" w:cs="Arial"/>
          <w:b/>
          <w:bCs/>
          <w:sz w:val="24"/>
          <w:szCs w:val="24"/>
        </w:rPr>
        <w:t>131</w:t>
      </w:r>
      <w:r w:rsidRPr="00E24E8F">
        <w:rPr>
          <w:rFonts w:ascii="Arial" w:hAnsi="Arial" w:cs="Arial"/>
          <w:b/>
          <w:bCs/>
          <w:sz w:val="24"/>
          <w:szCs w:val="24"/>
        </w:rPr>
        <w:tab/>
        <w:t>S2-</w:t>
      </w:r>
      <w:r w:rsidR="0026565B" w:rsidRPr="00E24E8F">
        <w:rPr>
          <w:rFonts w:ascii="Arial" w:hAnsi="Arial" w:cs="Arial"/>
          <w:b/>
          <w:bCs/>
          <w:sz w:val="24"/>
          <w:szCs w:val="24"/>
        </w:rPr>
        <w:t>1</w:t>
      </w:r>
      <w:r w:rsidR="00811EC7">
        <w:rPr>
          <w:rFonts w:ascii="Arial" w:hAnsi="Arial" w:cs="Arial"/>
          <w:b/>
          <w:bCs/>
          <w:sz w:val="24"/>
          <w:szCs w:val="24"/>
        </w:rPr>
        <w:t>9</w:t>
      </w:r>
      <w:r w:rsidR="008F0A34">
        <w:rPr>
          <w:rFonts w:ascii="Arial" w:hAnsi="Arial" w:cs="Arial" w:hint="eastAsia"/>
          <w:b/>
          <w:bCs/>
          <w:sz w:val="24"/>
          <w:szCs w:val="24"/>
          <w:lang w:eastAsia="zh-CN"/>
        </w:rPr>
        <w:t>02</w:t>
      </w:r>
      <w:r w:rsidR="0024747D">
        <w:rPr>
          <w:rFonts w:ascii="Arial" w:hAnsi="Arial" w:cs="Arial" w:hint="eastAsia"/>
          <w:b/>
          <w:bCs/>
          <w:sz w:val="24"/>
          <w:szCs w:val="24"/>
          <w:lang w:eastAsia="zh-CN"/>
        </w:rPr>
        <w:t>841</w:t>
      </w:r>
      <w:r w:rsidRPr="00E24E8F">
        <w:rPr>
          <w:rFonts w:ascii="Arial" w:hAnsi="Arial" w:cs="Arial"/>
          <w:b/>
          <w:bCs/>
          <w:sz w:val="24"/>
          <w:szCs w:val="24"/>
        </w:rPr>
        <w:br/>
      </w:r>
      <w:r w:rsidR="00811EC7" w:rsidRPr="007A7F34">
        <w:rPr>
          <w:rFonts w:ascii="Arial" w:hAnsi="Arial"/>
          <w:b/>
          <w:noProof/>
          <w:color w:val="auto"/>
          <w:sz w:val="24"/>
          <w:lang w:val="en-US" w:eastAsia="en-US"/>
        </w:rPr>
        <w:t>Tenerif</w:t>
      </w:r>
      <w:r w:rsidR="00811EC7">
        <w:rPr>
          <w:rFonts w:ascii="Arial" w:hAnsi="Arial"/>
          <w:b/>
          <w:noProof/>
          <w:color w:val="auto"/>
          <w:sz w:val="24"/>
          <w:lang w:val="en-US" w:eastAsia="en-US"/>
        </w:rPr>
        <w:t xml:space="preserve">e, </w:t>
      </w:r>
      <w:r w:rsidR="00811EC7" w:rsidRPr="007A7F34">
        <w:rPr>
          <w:rFonts w:ascii="Arial" w:hAnsi="Arial"/>
          <w:b/>
          <w:noProof/>
          <w:color w:val="auto"/>
          <w:sz w:val="24"/>
          <w:lang w:val="en-US" w:eastAsia="en-US"/>
        </w:rPr>
        <w:t>Spain, 25</w:t>
      </w:r>
      <w:r w:rsidR="00811EC7" w:rsidRPr="007A7F34">
        <w:rPr>
          <w:rFonts w:ascii="Arial" w:hAnsi="Arial"/>
          <w:b/>
          <w:noProof/>
          <w:color w:val="auto"/>
          <w:sz w:val="24"/>
          <w:vertAlign w:val="superscript"/>
          <w:lang w:val="en-US" w:eastAsia="en-US"/>
        </w:rPr>
        <w:t>th</w:t>
      </w:r>
      <w:r w:rsidR="00811EC7" w:rsidRPr="007A7F34">
        <w:rPr>
          <w:rFonts w:ascii="Arial" w:hAnsi="Arial"/>
          <w:b/>
          <w:noProof/>
          <w:color w:val="auto"/>
          <w:sz w:val="24"/>
          <w:lang w:val="en-US" w:eastAsia="en-US"/>
        </w:rPr>
        <w:t xml:space="preserve"> Feb- 1</w:t>
      </w:r>
      <w:r w:rsidR="00811EC7" w:rsidRPr="007A7F34">
        <w:rPr>
          <w:rFonts w:ascii="Arial" w:hAnsi="Arial"/>
          <w:b/>
          <w:noProof/>
          <w:color w:val="auto"/>
          <w:sz w:val="24"/>
          <w:vertAlign w:val="superscript"/>
          <w:lang w:val="en-US" w:eastAsia="en-US"/>
        </w:rPr>
        <w:t>st</w:t>
      </w:r>
      <w:r w:rsidR="00811EC7" w:rsidRPr="007A7F34">
        <w:rPr>
          <w:rFonts w:ascii="Arial" w:hAnsi="Arial"/>
          <w:b/>
          <w:noProof/>
          <w:color w:val="auto"/>
          <w:sz w:val="24"/>
          <w:lang w:val="en-US" w:eastAsia="en-US"/>
        </w:rPr>
        <w:t xml:space="preserve"> Mar 2019</w:t>
      </w:r>
      <w:r w:rsidRPr="00E24E8F">
        <w:rPr>
          <w:rFonts w:ascii="Arial" w:hAnsi="Arial" w:cs="Arial"/>
          <w:b/>
          <w:bCs/>
          <w:color w:val="0000FF"/>
          <w:sz w:val="24"/>
        </w:rPr>
        <w:tab/>
      </w:r>
      <w:r w:rsidRPr="00E24E8F">
        <w:rPr>
          <w:rFonts w:ascii="Arial" w:hAnsi="Arial" w:cs="Arial"/>
          <w:b/>
          <w:bCs/>
          <w:i/>
          <w:color w:val="808080"/>
        </w:rPr>
        <w:t>(revision of S2-</w:t>
      </w:r>
      <w:r w:rsidR="00033E1D" w:rsidRPr="00E24E8F">
        <w:rPr>
          <w:rFonts w:ascii="Arial" w:hAnsi="Arial" w:cs="Arial"/>
          <w:b/>
          <w:bCs/>
          <w:i/>
          <w:color w:val="808080"/>
        </w:rPr>
        <w:t>1</w:t>
      </w:r>
      <w:r w:rsidR="00033E1D">
        <w:rPr>
          <w:rFonts w:ascii="Arial" w:hAnsi="Arial" w:cs="Arial"/>
          <w:b/>
          <w:bCs/>
          <w:i/>
          <w:color w:val="808080"/>
        </w:rPr>
        <w:t>9</w:t>
      </w:r>
      <w:r w:rsidR="00033E1D">
        <w:rPr>
          <w:rFonts w:ascii="Arial" w:hAnsi="Arial" w:cs="Arial" w:hint="eastAsia"/>
          <w:b/>
          <w:bCs/>
          <w:i/>
          <w:color w:val="808080"/>
          <w:lang w:eastAsia="zh-CN"/>
        </w:rPr>
        <w:t>0</w:t>
      </w:r>
      <w:r w:rsidR="00033E1D">
        <w:rPr>
          <w:rFonts w:ascii="Arial" w:hAnsi="Arial" w:cs="Arial" w:hint="eastAsia"/>
          <w:b/>
          <w:bCs/>
          <w:i/>
          <w:color w:val="808080"/>
        </w:rPr>
        <w:t>2</w:t>
      </w:r>
      <w:r w:rsidR="0024747D" w:rsidRPr="00C76031">
        <w:rPr>
          <w:rFonts w:ascii="Arial" w:hAnsi="Arial" w:cs="Arial" w:hint="eastAsia"/>
          <w:b/>
          <w:bCs/>
          <w:i/>
          <w:color w:val="808080"/>
        </w:rPr>
        <w:t>671</w:t>
      </w:r>
      <w:r w:rsidRPr="00E24E8F">
        <w:rPr>
          <w:rFonts w:ascii="Arial" w:hAnsi="Arial" w:cs="Arial"/>
          <w:b/>
          <w:bCs/>
          <w:i/>
          <w:color w:val="808080"/>
        </w:rPr>
        <w:t>)</w:t>
      </w:r>
    </w:p>
    <w:p w:rsidR="00045A4A" w:rsidRPr="00E24E8F" w:rsidRDefault="00045A4A" w:rsidP="00045A4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14403C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E24E8F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24E8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4403C">
        <w:rPr>
          <w:rFonts w:ascii="Arial" w:hAnsi="Arial" w:hint="eastAsia"/>
          <w:b/>
          <w:sz w:val="24"/>
          <w:szCs w:val="24"/>
          <w:lang w:val="en-US" w:eastAsia="zh-CN"/>
        </w:rPr>
        <w:t>China Mobile,</w:t>
      </w:r>
      <w:r w:rsidR="0014403C" w:rsidRPr="0014403C">
        <w:rPr>
          <w:rFonts w:ascii="Calibri" w:eastAsia="+mn-ea" w:hAnsi="Calibri" w:cs="+mn-cs"/>
          <w:sz w:val="56"/>
          <w:szCs w:val="56"/>
        </w:rPr>
        <w:t xml:space="preserve"> </w:t>
      </w:r>
      <w:r w:rsidR="0014403C" w:rsidRPr="0014403C">
        <w:rPr>
          <w:rFonts w:ascii="Arial" w:hAnsi="Arial"/>
          <w:b/>
          <w:sz w:val="24"/>
          <w:szCs w:val="24"/>
          <w:lang w:eastAsia="zh-CN"/>
        </w:rPr>
        <w:t xml:space="preserve">AT&amp;T, Telstra, </w:t>
      </w:r>
      <w:r w:rsidR="00A6067D" w:rsidRPr="00A6067D">
        <w:rPr>
          <w:rFonts w:ascii="Arial" w:hAnsi="Arial"/>
          <w:b/>
          <w:sz w:val="24"/>
          <w:szCs w:val="24"/>
          <w:lang w:eastAsia="zh-CN"/>
        </w:rPr>
        <w:t>Vodafone</w:t>
      </w:r>
      <w:r w:rsidR="00A6067D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D53891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="0014403C" w:rsidRPr="0014403C">
        <w:rPr>
          <w:rFonts w:ascii="Arial" w:hAnsi="Arial"/>
          <w:b/>
          <w:sz w:val="24"/>
          <w:szCs w:val="24"/>
          <w:lang w:eastAsia="zh-CN"/>
        </w:rPr>
        <w:t>ZTE</w:t>
      </w:r>
      <w:r w:rsidR="004779A8">
        <w:rPr>
          <w:rFonts w:ascii="Arial" w:hAnsi="Arial" w:hint="eastAsia"/>
          <w:b/>
          <w:sz w:val="24"/>
          <w:szCs w:val="24"/>
          <w:lang w:eastAsia="zh-CN"/>
        </w:rPr>
        <w:t>, CATT</w:t>
      </w:r>
      <w:r w:rsidR="00985120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8A75FE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proofErr w:type="spellStart"/>
      <w:r w:rsidR="005861E0">
        <w:rPr>
          <w:rFonts w:ascii="Arial" w:hAnsi="Arial" w:hint="eastAsia"/>
          <w:b/>
          <w:sz w:val="24"/>
          <w:szCs w:val="24"/>
          <w:lang w:eastAsia="zh-CN"/>
        </w:rPr>
        <w:t>Interdigital</w:t>
      </w:r>
      <w:proofErr w:type="spellEnd"/>
      <w:r w:rsidR="005861E0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proofErr w:type="spellStart"/>
      <w:r w:rsidR="00CE7626">
        <w:rPr>
          <w:rFonts w:ascii="Arial" w:hAnsi="Arial" w:hint="eastAsia"/>
          <w:b/>
          <w:sz w:val="24"/>
          <w:szCs w:val="24"/>
          <w:lang w:eastAsia="zh-CN"/>
        </w:rPr>
        <w:t>Tencent</w:t>
      </w:r>
      <w:proofErr w:type="spellEnd"/>
      <w:r w:rsidR="00CE7626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546ED5">
        <w:rPr>
          <w:rFonts w:ascii="Arial" w:hAnsi="Arial" w:hint="eastAsia"/>
          <w:b/>
          <w:sz w:val="24"/>
          <w:szCs w:val="24"/>
          <w:lang w:eastAsia="zh-CN"/>
        </w:rPr>
        <w:t xml:space="preserve"> Samsung</w:t>
      </w:r>
      <w:r w:rsidR="005861E0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5861E0" w:rsidRPr="005861E0">
        <w:t xml:space="preserve"> </w:t>
      </w:r>
      <w:r w:rsidR="005861E0" w:rsidRPr="005861E0">
        <w:rPr>
          <w:rFonts w:ascii="Arial" w:hAnsi="Arial"/>
          <w:b/>
          <w:sz w:val="24"/>
          <w:szCs w:val="24"/>
          <w:lang w:eastAsia="zh-CN"/>
        </w:rPr>
        <w:t>Deutsche Telekom</w:t>
      </w:r>
      <w:r w:rsidR="006364A9">
        <w:rPr>
          <w:rFonts w:ascii="Arial" w:hAnsi="Arial" w:hint="eastAsia"/>
          <w:b/>
          <w:sz w:val="24"/>
          <w:szCs w:val="24"/>
          <w:lang w:eastAsia="zh-CN"/>
        </w:rPr>
        <w:t>，</w:t>
      </w:r>
      <w:r w:rsidR="006364A9">
        <w:rPr>
          <w:rFonts w:ascii="Arial" w:hAnsi="Arial" w:hint="eastAsia"/>
          <w:b/>
          <w:sz w:val="24"/>
          <w:szCs w:val="24"/>
          <w:lang w:eastAsia="zh-CN"/>
        </w:rPr>
        <w:t>SK</w:t>
      </w:r>
      <w:r w:rsidR="00137827">
        <w:rPr>
          <w:rFonts w:ascii="Arial" w:hAnsi="Arial" w:hint="eastAsia"/>
          <w:b/>
          <w:sz w:val="24"/>
          <w:szCs w:val="24"/>
          <w:lang w:eastAsia="zh-CN"/>
        </w:rPr>
        <w:t>，</w:t>
      </w:r>
      <w:r w:rsidR="00137827">
        <w:rPr>
          <w:rFonts w:ascii="Arial" w:hAnsi="Arial" w:hint="eastAsia"/>
          <w:b/>
          <w:sz w:val="24"/>
          <w:szCs w:val="24"/>
          <w:lang w:eastAsia="zh-CN"/>
        </w:rPr>
        <w:t>Intel</w:t>
      </w:r>
    </w:p>
    <w:p w:rsidR="00AE25BF" w:rsidRPr="0014403C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24E8F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24E8F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73A18" w:rsidRPr="00E24E8F">
        <w:rPr>
          <w:rFonts w:ascii="Arial" w:eastAsia="Batang" w:hAnsi="Arial" w:cs="Arial"/>
          <w:b/>
          <w:sz w:val="24"/>
          <w:szCs w:val="24"/>
          <w:lang w:eastAsia="zh-CN"/>
        </w:rPr>
        <w:t>New S</w:t>
      </w:r>
      <w:r w:rsidR="00BC23AD" w:rsidRPr="00E24E8F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811EC7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811EC7" w:rsidRPr="004810CB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14403C" w:rsidRPr="0014403C">
        <w:rPr>
          <w:rFonts w:ascii="Arial" w:eastAsia="Batang" w:hAnsi="Arial" w:cs="Arial"/>
          <w:b/>
          <w:sz w:val="24"/>
          <w:szCs w:val="24"/>
          <w:lang w:eastAsia="zh-CN"/>
        </w:rPr>
        <w:t>introducing UPF service</w:t>
      </w:r>
      <w:r w:rsidR="0014403C">
        <w:rPr>
          <w:rFonts w:ascii="Arial" w:hAnsi="Arial" w:cs="Arial" w:hint="eastAsia"/>
          <w:b/>
          <w:sz w:val="24"/>
          <w:szCs w:val="24"/>
          <w:lang w:eastAsia="zh-CN"/>
        </w:rPr>
        <w:t xml:space="preserve"> in 5GC</w:t>
      </w:r>
    </w:p>
    <w:p w:rsidR="00AE25BF" w:rsidRPr="00E24E8F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24E8F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24E8F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AE25BF" w:rsidRPr="00E24E8F" w:rsidRDefault="00AE25BF" w:rsidP="004D429F">
      <w:pPr>
        <w:pBdr>
          <w:bottom w:val="single" w:sz="4" w:space="1" w:color="auto"/>
        </w:pBdr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E24E8F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E24E8F">
        <w:rPr>
          <w:rFonts w:ascii="Arial" w:eastAsia="Batang" w:hAnsi="Arial"/>
          <w:b/>
          <w:sz w:val="24"/>
          <w:szCs w:val="24"/>
          <w:lang w:eastAsia="zh-CN"/>
        </w:rPr>
        <w:tab/>
      </w:r>
      <w:r w:rsidR="00045A4A" w:rsidRPr="00E24E8F">
        <w:rPr>
          <w:rFonts w:ascii="Arial" w:eastAsia="Batang" w:hAnsi="Arial"/>
          <w:b/>
          <w:sz w:val="24"/>
          <w:szCs w:val="24"/>
          <w:lang w:eastAsia="zh-CN"/>
        </w:rPr>
        <w:t>7.1</w:t>
      </w:r>
    </w:p>
    <w:p w:rsidR="008A76FD" w:rsidRPr="00E24E8F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E24E8F">
        <w:rPr>
          <w:rFonts w:ascii="Arial" w:hAnsi="Arial" w:cs="Arial"/>
          <w:sz w:val="36"/>
          <w:szCs w:val="36"/>
        </w:rPr>
        <w:t xml:space="preserve">3GPP™ </w:t>
      </w:r>
      <w:r w:rsidR="008A76FD" w:rsidRPr="00E24E8F">
        <w:rPr>
          <w:rFonts w:ascii="Arial" w:hAnsi="Arial" w:cs="Arial"/>
          <w:sz w:val="36"/>
          <w:szCs w:val="36"/>
        </w:rPr>
        <w:t>Work Item Description</w:t>
      </w:r>
    </w:p>
    <w:p w:rsidR="00BA3A53" w:rsidRPr="00E24E8F" w:rsidRDefault="00BC642A" w:rsidP="00BC642A">
      <w:pPr>
        <w:jc w:val="center"/>
        <w:rPr>
          <w:rFonts w:cs="Arial"/>
          <w:noProof/>
        </w:rPr>
      </w:pPr>
      <w:r w:rsidRPr="00E24E8F">
        <w:t xml:space="preserve">For guidance, see </w:t>
      </w:r>
      <w:hyperlink r:id="rId8" w:history="1">
        <w:r w:rsidRPr="00E24E8F">
          <w:rPr>
            <w:rStyle w:val="a9"/>
          </w:rPr>
          <w:t>3GPP Working Procedures</w:t>
        </w:r>
      </w:hyperlink>
      <w:r w:rsidRPr="00E24E8F">
        <w:t xml:space="preserve">, article 39; and </w:t>
      </w:r>
      <w:hyperlink r:id="rId9" w:history="1">
        <w:r w:rsidRPr="00E24E8F">
          <w:rPr>
            <w:rStyle w:val="a9"/>
          </w:rPr>
          <w:t>3GPP TR 21.900</w:t>
        </w:r>
      </w:hyperlink>
      <w:r w:rsidRPr="00E24E8F">
        <w:t>.</w:t>
      </w:r>
      <w:r w:rsidR="00BA3A53" w:rsidRPr="00E24E8F">
        <w:br/>
      </w:r>
      <w:r w:rsidR="009B1936" w:rsidRPr="00E24E8F">
        <w:rPr>
          <w:rFonts w:cs="Arial"/>
          <w:noProof/>
        </w:rPr>
        <w:t>C</w:t>
      </w:r>
      <w:r w:rsidR="00BA3A53" w:rsidRPr="00E24E8F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24E8F">
          <w:rPr>
            <w:rStyle w:val="a9"/>
            <w:rFonts w:cs="Arial"/>
            <w:noProof/>
          </w:rPr>
          <w:t>http://www.3gpp.org/Work-Items</w:t>
        </w:r>
      </w:hyperlink>
    </w:p>
    <w:p w:rsidR="0033027F" w:rsidRPr="00E24E8F" w:rsidRDefault="0033027F" w:rsidP="005757E2">
      <w:pPr>
        <w:pStyle w:val="1"/>
        <w:rPr>
          <w:rFonts w:eastAsia="Times New Roman"/>
        </w:rPr>
      </w:pPr>
      <w:r w:rsidRPr="00E24E8F">
        <w:rPr>
          <w:rFonts w:eastAsia="Times New Roman"/>
        </w:rPr>
        <w:t xml:space="preserve">Title: </w:t>
      </w:r>
      <w:r w:rsidRPr="00E24E8F">
        <w:rPr>
          <w:rFonts w:eastAsia="Times New Roman"/>
        </w:rPr>
        <w:tab/>
      </w:r>
      <w:r w:rsidR="0014403C" w:rsidRPr="0014403C">
        <w:rPr>
          <w:rFonts w:eastAsia="Times New Roman"/>
        </w:rPr>
        <w:t xml:space="preserve">Study on </w:t>
      </w:r>
      <w:r w:rsidR="00F7633B" w:rsidRPr="00F7633B">
        <w:rPr>
          <w:rFonts w:eastAsia="Times New Roman"/>
          <w:highlight w:val="yellow"/>
          <w:rPrChange w:id="0" w:author="cmcc-1" w:date="2019-03-01T19:46:00Z">
            <w:rPr>
              <w:rFonts w:eastAsia="Times New Roman"/>
            </w:rPr>
          </w:rPrChange>
        </w:rPr>
        <w:t>introducing</w:t>
      </w:r>
      <w:r w:rsidR="0014403C" w:rsidRPr="0014403C">
        <w:rPr>
          <w:rFonts w:eastAsia="Times New Roman"/>
        </w:rPr>
        <w:t xml:space="preserve"> UPF </w:t>
      </w:r>
      <w:ins w:id="1" w:author="LTHM2" w:date="2019-03-01T10:42:00Z">
        <w:del w:id="2" w:author="cmcc-1" w:date="2019-03-01T19:46:00Z">
          <w:r w:rsidR="007562AC" w:rsidDel="00C26DBE">
            <w:rPr>
              <w:rFonts w:eastAsia="Times New Roman"/>
            </w:rPr>
            <w:delText>control and exposure enhancements</w:delText>
          </w:r>
        </w:del>
      </w:ins>
      <w:r w:rsidR="00F7633B" w:rsidRPr="00F7633B">
        <w:rPr>
          <w:rFonts w:eastAsia="Times New Roman"/>
          <w:highlight w:val="yellow"/>
          <w:rPrChange w:id="3" w:author="cmcc-1" w:date="2019-03-01T19:46:00Z">
            <w:rPr>
              <w:rFonts w:eastAsia="Times New Roman"/>
            </w:rPr>
          </w:rPrChange>
        </w:rPr>
        <w:t>service</w:t>
      </w:r>
      <w:r w:rsidR="0014403C" w:rsidRPr="0014403C">
        <w:rPr>
          <w:rFonts w:eastAsia="Times New Roman"/>
        </w:rPr>
        <w:t xml:space="preserve"> in 5GC</w:t>
      </w:r>
      <w:r w:rsidR="00811EC7" w:rsidRPr="00E24E8F">
        <w:rPr>
          <w:rFonts w:eastAsia="Times New Roman"/>
        </w:rPr>
        <w:t xml:space="preserve"> </w:t>
      </w:r>
      <w:r w:rsidR="0062142A" w:rsidRPr="00E24E8F">
        <w:rPr>
          <w:rFonts w:eastAsia="Times New Roman"/>
        </w:rPr>
        <w:t xml:space="preserve"> </w:t>
      </w:r>
    </w:p>
    <w:p w:rsidR="0033027F" w:rsidRPr="00E24E8F" w:rsidRDefault="0033027F" w:rsidP="0033027F">
      <w:pPr>
        <w:pStyle w:val="2"/>
        <w:ind w:left="2694" w:hanging="2694"/>
        <w:rPr>
          <w:lang w:val="fr-FR" w:eastAsia="zh-CN"/>
        </w:rPr>
      </w:pPr>
      <w:r w:rsidRPr="00E24E8F">
        <w:rPr>
          <w:lang w:val="fr-FR"/>
        </w:rPr>
        <w:t xml:space="preserve">Acronym: </w:t>
      </w:r>
      <w:r w:rsidR="00F44AC1" w:rsidRPr="00E24E8F">
        <w:rPr>
          <w:lang w:val="fr-FR"/>
        </w:rPr>
        <w:t>FS_</w:t>
      </w:r>
      <w:r w:rsidR="00E356BA" w:rsidRPr="00E24E8F">
        <w:rPr>
          <w:lang w:val="fr-FR"/>
        </w:rPr>
        <w:t>5G</w:t>
      </w:r>
      <w:r w:rsidR="0063509E" w:rsidRPr="00E24E8F">
        <w:rPr>
          <w:lang w:val="fr-FR"/>
        </w:rPr>
        <w:t>_</w:t>
      </w:r>
      <w:r w:rsidR="0014403C">
        <w:rPr>
          <w:rFonts w:hint="eastAsia"/>
          <w:lang w:val="fr-FR" w:eastAsia="zh-CN"/>
        </w:rPr>
        <w:t>UPF service</w:t>
      </w:r>
    </w:p>
    <w:p w:rsidR="0033027F" w:rsidRPr="00E24E8F" w:rsidRDefault="0033027F" w:rsidP="0033027F">
      <w:pPr>
        <w:pStyle w:val="2"/>
        <w:ind w:left="2694" w:hanging="2694"/>
        <w:rPr>
          <w:lang w:val="fr-FR"/>
        </w:rPr>
      </w:pPr>
      <w:r w:rsidRPr="00E24E8F">
        <w:rPr>
          <w:lang w:val="fr-FR"/>
        </w:rPr>
        <w:t xml:space="preserve">Unique identifier: </w:t>
      </w:r>
      <w:r w:rsidRPr="00E24E8F">
        <w:rPr>
          <w:lang w:val="fr-FR"/>
        </w:rPr>
        <w:tab/>
      </w:r>
    </w:p>
    <w:p w:rsidR="008A76FD" w:rsidRPr="00E24E8F" w:rsidRDefault="008A76FD" w:rsidP="00FC3B6D">
      <w:pPr>
        <w:ind w:right="-99"/>
        <w:rPr>
          <w:lang w:val="fr-FR"/>
        </w:rPr>
      </w:pPr>
    </w:p>
    <w:p w:rsidR="00045A4A" w:rsidRPr="00E24E8F" w:rsidRDefault="005757E2" w:rsidP="005757E2">
      <w:pPr>
        <w:pStyle w:val="2"/>
      </w:pPr>
      <w:r w:rsidRPr="00E24E8F">
        <w:t>1</w:t>
      </w:r>
      <w:r w:rsidRPr="00E24E8F">
        <w:tab/>
      </w:r>
      <w:r w:rsidR="00045A4A" w:rsidRPr="00E24E8F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7"/>
        <w:gridCol w:w="1127"/>
        <w:gridCol w:w="486"/>
        <w:gridCol w:w="476"/>
        <w:gridCol w:w="476"/>
        <w:gridCol w:w="1587"/>
      </w:tblGrid>
      <w:tr w:rsidR="00045A4A" w:rsidRPr="00E24E8F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45A4A" w:rsidRPr="00E24E8F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24E8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45A4A" w:rsidRPr="00E24E8F" w:rsidRDefault="00045A4A" w:rsidP="000E4C83">
            <w:pPr>
              <w:pStyle w:val="TAH"/>
            </w:pPr>
            <w:r w:rsidRPr="00E24E8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24E8F" w:rsidRDefault="00045A4A" w:rsidP="000E4C83">
            <w:pPr>
              <w:pStyle w:val="TAH"/>
            </w:pPr>
            <w:r w:rsidRPr="00E24E8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24E8F" w:rsidRDefault="00045A4A" w:rsidP="000E4C83">
            <w:pPr>
              <w:pStyle w:val="TAH"/>
            </w:pPr>
            <w:r w:rsidRPr="00E24E8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24E8F" w:rsidRDefault="00045A4A" w:rsidP="000E4C83">
            <w:pPr>
              <w:pStyle w:val="TAH"/>
            </w:pPr>
            <w:r w:rsidRPr="00E24E8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24E8F" w:rsidRDefault="00045A4A" w:rsidP="000E4C83">
            <w:pPr>
              <w:pStyle w:val="TAH"/>
            </w:pPr>
            <w:r w:rsidRPr="00E24E8F">
              <w:t>Others (specify)</w:t>
            </w:r>
          </w:p>
        </w:tc>
      </w:tr>
      <w:tr w:rsidR="00045A4A" w:rsidRPr="00E24E8F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045A4A" w:rsidRPr="00E24E8F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24E8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045A4A" w:rsidRPr="00E24E8F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24E8F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24E8F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24E8F" w:rsidRDefault="00045A4A" w:rsidP="000E4C83">
            <w:pPr>
              <w:pStyle w:val="TAC"/>
            </w:pPr>
            <w:r w:rsidRPr="00E24E8F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45A4A" w:rsidRPr="00E24E8F" w:rsidRDefault="00045A4A" w:rsidP="000E4C83">
            <w:pPr>
              <w:pStyle w:val="TAC"/>
            </w:pPr>
          </w:p>
        </w:tc>
      </w:tr>
      <w:tr w:rsidR="00045A4A" w:rsidRPr="00E24E8F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E24E8F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24E8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E24E8F" w:rsidRDefault="00811EC7" w:rsidP="000E4C83">
            <w:pPr>
              <w:pStyle w:val="TAC"/>
            </w:pPr>
            <w:r w:rsidRPr="00E24E8F">
              <w:t>X</w:t>
            </w:r>
          </w:p>
        </w:tc>
        <w:tc>
          <w:tcPr>
            <w:tcW w:w="0" w:type="auto"/>
          </w:tcPr>
          <w:p w:rsidR="00045A4A" w:rsidRPr="00E24E8F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24E8F" w:rsidRDefault="00811EC7" w:rsidP="000E4C83">
            <w:pPr>
              <w:pStyle w:val="TAC"/>
              <w:rPr>
                <w:lang w:val="fr-FR"/>
              </w:rPr>
            </w:pPr>
            <w:r w:rsidRPr="00E24E8F">
              <w:rPr>
                <w:lang w:val="fr-FR"/>
              </w:rPr>
              <w:t>X</w:t>
            </w:r>
          </w:p>
        </w:tc>
        <w:tc>
          <w:tcPr>
            <w:tcW w:w="0" w:type="auto"/>
          </w:tcPr>
          <w:p w:rsidR="00045A4A" w:rsidRPr="00E24E8F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24E8F" w:rsidRDefault="00045A4A" w:rsidP="000E4C83">
            <w:pPr>
              <w:pStyle w:val="TAC"/>
            </w:pPr>
          </w:p>
        </w:tc>
      </w:tr>
      <w:tr w:rsidR="00045A4A" w:rsidRPr="00E24E8F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E24E8F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24E8F">
              <w:rPr>
                <w:b/>
              </w:rPr>
              <w:t>Don</w:t>
            </w:r>
            <w:r w:rsidR="004A5B16" w:rsidRPr="00E24E8F">
              <w:rPr>
                <w:b/>
              </w:rPr>
              <w:t>’</w:t>
            </w:r>
            <w:r w:rsidRPr="00E24E8F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E24E8F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24E8F" w:rsidRDefault="001A10D5" w:rsidP="000E4C83">
            <w:pPr>
              <w:pStyle w:val="TAC"/>
            </w:pPr>
            <w:r w:rsidRPr="00E24E8F">
              <w:t>X</w:t>
            </w:r>
          </w:p>
        </w:tc>
        <w:tc>
          <w:tcPr>
            <w:tcW w:w="0" w:type="auto"/>
          </w:tcPr>
          <w:p w:rsidR="00045A4A" w:rsidRPr="00E24E8F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24E8F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24E8F" w:rsidRDefault="001E1BEC" w:rsidP="000E4C83">
            <w:pPr>
              <w:pStyle w:val="TAC"/>
            </w:pPr>
            <w:r w:rsidRPr="00E24E8F">
              <w:t>X</w:t>
            </w:r>
          </w:p>
        </w:tc>
      </w:tr>
    </w:tbl>
    <w:p w:rsidR="00045A4A" w:rsidRPr="00E24E8F" w:rsidRDefault="00045A4A" w:rsidP="00045A4A">
      <w:pPr>
        <w:ind w:right="-99"/>
        <w:rPr>
          <w:b/>
        </w:rPr>
      </w:pPr>
    </w:p>
    <w:p w:rsidR="00045A4A" w:rsidRPr="00E24E8F" w:rsidRDefault="00045A4A" w:rsidP="00045A4A">
      <w:pPr>
        <w:pStyle w:val="2"/>
      </w:pPr>
      <w:r w:rsidRPr="00E24E8F">
        <w:t>2</w:t>
      </w:r>
      <w:r w:rsidRPr="00E24E8F">
        <w:tab/>
        <w:t>Classification of the Work Item and linked work items</w:t>
      </w:r>
    </w:p>
    <w:p w:rsidR="00045A4A" w:rsidRPr="00E24E8F" w:rsidRDefault="00045A4A" w:rsidP="00045A4A">
      <w:pPr>
        <w:pStyle w:val="3"/>
      </w:pPr>
      <w:r w:rsidRPr="00E24E8F">
        <w:t>2.1</w:t>
      </w:r>
      <w:r w:rsidRPr="00E24E8F">
        <w:tab/>
        <w:t>Primary classification</w:t>
      </w:r>
    </w:p>
    <w:p w:rsidR="00045A4A" w:rsidRPr="00E24E8F" w:rsidRDefault="00045A4A" w:rsidP="00045A4A">
      <w:pPr>
        <w:pStyle w:val="tah0"/>
      </w:pPr>
      <w:r w:rsidRPr="00E24E8F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045A4A" w:rsidRPr="00E24E8F" w:rsidTr="000E4C83">
        <w:tc>
          <w:tcPr>
            <w:tcW w:w="675" w:type="dxa"/>
          </w:tcPr>
          <w:p w:rsidR="00045A4A" w:rsidRPr="00E24E8F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045A4A" w:rsidRPr="00E24E8F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E24E8F">
              <w:rPr>
                <w:color w:val="4F81BD"/>
                <w:sz w:val="20"/>
              </w:rPr>
              <w:t>Feature</w:t>
            </w:r>
          </w:p>
        </w:tc>
      </w:tr>
      <w:tr w:rsidR="00045A4A" w:rsidRPr="00E24E8F" w:rsidTr="000E4C83">
        <w:tc>
          <w:tcPr>
            <w:tcW w:w="675" w:type="dxa"/>
          </w:tcPr>
          <w:p w:rsidR="00045A4A" w:rsidRPr="00E24E8F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045A4A" w:rsidRPr="00E24E8F" w:rsidRDefault="00045A4A" w:rsidP="000E4C83">
            <w:pPr>
              <w:pStyle w:val="TAH"/>
              <w:ind w:right="-99"/>
              <w:jc w:val="left"/>
            </w:pPr>
            <w:r w:rsidRPr="00E24E8F">
              <w:t>Building Block</w:t>
            </w:r>
          </w:p>
        </w:tc>
      </w:tr>
      <w:tr w:rsidR="00045A4A" w:rsidRPr="00E24E8F" w:rsidTr="000E4C83">
        <w:tc>
          <w:tcPr>
            <w:tcW w:w="675" w:type="dxa"/>
          </w:tcPr>
          <w:p w:rsidR="00045A4A" w:rsidRPr="00E24E8F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045A4A" w:rsidRPr="00E24E8F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24E8F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E24E8F" w:rsidTr="000E4C83">
        <w:tc>
          <w:tcPr>
            <w:tcW w:w="675" w:type="dxa"/>
          </w:tcPr>
          <w:p w:rsidR="00045A4A" w:rsidRPr="00E24E8F" w:rsidRDefault="00D73A18" w:rsidP="000E4C83">
            <w:pPr>
              <w:pStyle w:val="TAC"/>
              <w:rPr>
                <w:lang w:val="fr-FR"/>
              </w:rPr>
            </w:pPr>
            <w:r w:rsidRPr="00E24E8F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045A4A" w:rsidRPr="00E24E8F" w:rsidRDefault="00045A4A" w:rsidP="000E4C83">
            <w:pPr>
              <w:pStyle w:val="TAH"/>
              <w:ind w:right="-99"/>
              <w:jc w:val="left"/>
            </w:pPr>
            <w:r w:rsidRPr="00E24E8F">
              <w:rPr>
                <w:color w:val="4F81BD"/>
                <w:sz w:val="20"/>
              </w:rPr>
              <w:t>Study Item</w:t>
            </w:r>
          </w:p>
        </w:tc>
      </w:tr>
    </w:tbl>
    <w:p w:rsidR="00045A4A" w:rsidRPr="00E24E8F" w:rsidRDefault="00045A4A" w:rsidP="00045A4A">
      <w:pPr>
        <w:ind w:right="-99"/>
        <w:rPr>
          <w:b/>
        </w:rPr>
      </w:pPr>
    </w:p>
    <w:p w:rsidR="00045A4A" w:rsidRPr="00E24E8F" w:rsidRDefault="00045A4A" w:rsidP="00045A4A">
      <w:pPr>
        <w:pStyle w:val="3"/>
      </w:pPr>
      <w:r w:rsidRPr="00E24E8F">
        <w:t>2.2</w:t>
      </w:r>
      <w:r w:rsidRPr="00E24E8F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45A4A" w:rsidRPr="00E24E8F" w:rsidTr="000E4C83">
        <w:tc>
          <w:tcPr>
            <w:tcW w:w="9606" w:type="dxa"/>
            <w:gridSpan w:val="3"/>
            <w:shd w:val="clear" w:color="auto" w:fill="E0E0E0"/>
          </w:tcPr>
          <w:p w:rsidR="00045A4A" w:rsidRPr="00E24E8F" w:rsidRDefault="00045A4A" w:rsidP="000E4C83">
            <w:pPr>
              <w:pStyle w:val="TAH"/>
              <w:ind w:right="-99"/>
              <w:jc w:val="left"/>
            </w:pPr>
            <w:r w:rsidRPr="00E24E8F">
              <w:t xml:space="preserve">Parent and child Work Items </w:t>
            </w:r>
          </w:p>
        </w:tc>
      </w:tr>
      <w:tr w:rsidR="00045A4A" w:rsidRPr="00E24E8F" w:rsidTr="000E4C83">
        <w:tc>
          <w:tcPr>
            <w:tcW w:w="1101" w:type="dxa"/>
            <w:shd w:val="clear" w:color="auto" w:fill="E0E0E0"/>
          </w:tcPr>
          <w:p w:rsidR="00045A4A" w:rsidRPr="00E24E8F" w:rsidRDefault="00045A4A" w:rsidP="000E4C83">
            <w:pPr>
              <w:pStyle w:val="TAH"/>
              <w:ind w:right="-99"/>
              <w:jc w:val="left"/>
            </w:pPr>
            <w:r w:rsidRPr="00E24E8F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E24E8F" w:rsidRDefault="00045A4A" w:rsidP="000E4C83">
            <w:pPr>
              <w:pStyle w:val="TAH"/>
              <w:ind w:right="-99"/>
              <w:jc w:val="left"/>
            </w:pPr>
            <w:r w:rsidRPr="00E24E8F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E24E8F" w:rsidRDefault="00045A4A" w:rsidP="000E4C83">
            <w:pPr>
              <w:pStyle w:val="TAH"/>
              <w:ind w:right="-99"/>
              <w:jc w:val="left"/>
            </w:pPr>
            <w:r w:rsidRPr="00E24E8F">
              <w:t>Nature of relationship</w:t>
            </w:r>
          </w:p>
        </w:tc>
      </w:tr>
      <w:tr w:rsidR="00045A4A" w:rsidRPr="00E24E8F" w:rsidTr="000E4C83">
        <w:tc>
          <w:tcPr>
            <w:tcW w:w="1101" w:type="dxa"/>
          </w:tcPr>
          <w:p w:rsidR="00045A4A" w:rsidRPr="00E24E8F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:rsidR="00045A4A" w:rsidRPr="00E24E8F" w:rsidRDefault="00045A4A" w:rsidP="000E4C83">
            <w:pPr>
              <w:pStyle w:val="TAL"/>
            </w:pPr>
          </w:p>
        </w:tc>
        <w:tc>
          <w:tcPr>
            <w:tcW w:w="4536" w:type="dxa"/>
          </w:tcPr>
          <w:p w:rsidR="00045A4A" w:rsidRPr="00E24E8F" w:rsidRDefault="00045A4A" w:rsidP="000E4C83">
            <w:pPr>
              <w:pStyle w:val="tah0"/>
            </w:pPr>
          </w:p>
        </w:tc>
      </w:tr>
    </w:tbl>
    <w:p w:rsidR="00045A4A" w:rsidRPr="00E24E8F" w:rsidRDefault="00045A4A" w:rsidP="00045A4A">
      <w:pPr>
        <w:ind w:right="-99"/>
        <w:rPr>
          <w:b/>
        </w:rPr>
      </w:pPr>
    </w:p>
    <w:p w:rsidR="00045A4A" w:rsidRPr="00E24E8F" w:rsidRDefault="00045A4A" w:rsidP="00045A4A">
      <w:pPr>
        <w:pStyle w:val="3"/>
      </w:pPr>
      <w:r w:rsidRPr="00E24E8F">
        <w:t>2.3</w:t>
      </w:r>
      <w:r w:rsidRPr="00E24E8F">
        <w:tab/>
        <w:t>Other related Work Items and dependencies</w:t>
      </w:r>
    </w:p>
    <w:p w:rsidR="00045A4A" w:rsidRPr="00E24E8F" w:rsidRDefault="00045A4A" w:rsidP="00045A4A">
      <w:pPr>
        <w:rPr>
          <w:i/>
        </w:rPr>
      </w:pPr>
      <w:r w:rsidRPr="00E24E8F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45A4A" w:rsidRPr="00E24E8F" w:rsidTr="000E4C83">
        <w:tc>
          <w:tcPr>
            <w:tcW w:w="9606" w:type="dxa"/>
            <w:gridSpan w:val="3"/>
            <w:shd w:val="clear" w:color="auto" w:fill="E0E0E0"/>
          </w:tcPr>
          <w:p w:rsidR="00045A4A" w:rsidRPr="00E24E8F" w:rsidRDefault="00045A4A" w:rsidP="000E4C83">
            <w:pPr>
              <w:pStyle w:val="TAH"/>
              <w:ind w:right="-99"/>
              <w:jc w:val="left"/>
            </w:pPr>
            <w:r w:rsidRPr="00E24E8F">
              <w:lastRenderedPageBreak/>
              <w:t>Other related Work Items (if any)</w:t>
            </w:r>
          </w:p>
        </w:tc>
      </w:tr>
      <w:tr w:rsidR="00045A4A" w:rsidRPr="00E24E8F" w:rsidTr="000E4C83">
        <w:tc>
          <w:tcPr>
            <w:tcW w:w="1101" w:type="dxa"/>
            <w:shd w:val="clear" w:color="auto" w:fill="E0E0E0"/>
          </w:tcPr>
          <w:p w:rsidR="00045A4A" w:rsidRPr="00E24E8F" w:rsidRDefault="00045A4A" w:rsidP="000E4C83">
            <w:pPr>
              <w:pStyle w:val="TAH"/>
              <w:ind w:right="-99"/>
              <w:jc w:val="left"/>
            </w:pPr>
            <w:r w:rsidRPr="00E24E8F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E24E8F" w:rsidRDefault="00045A4A" w:rsidP="000E4C83">
            <w:pPr>
              <w:pStyle w:val="TAH"/>
              <w:ind w:right="-99"/>
              <w:jc w:val="left"/>
            </w:pPr>
            <w:r w:rsidRPr="00E24E8F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E24E8F" w:rsidRDefault="00045A4A" w:rsidP="000E4C83">
            <w:pPr>
              <w:pStyle w:val="TAH"/>
              <w:ind w:right="-99"/>
              <w:jc w:val="left"/>
            </w:pPr>
            <w:r w:rsidRPr="00E24E8F">
              <w:t>Nature of relationship</w:t>
            </w:r>
          </w:p>
        </w:tc>
      </w:tr>
      <w:tr w:rsidR="00045A4A" w:rsidRPr="00E24E8F" w:rsidTr="000E4C83">
        <w:tc>
          <w:tcPr>
            <w:tcW w:w="1101" w:type="dxa"/>
          </w:tcPr>
          <w:p w:rsidR="00045A4A" w:rsidRPr="00E24E8F" w:rsidRDefault="00696553" w:rsidP="00696553">
            <w:pPr>
              <w:pStyle w:val="TAL"/>
            </w:pPr>
            <w:r w:rsidRPr="00696553">
              <w:t>TR 23.742</w:t>
            </w:r>
          </w:p>
        </w:tc>
        <w:tc>
          <w:tcPr>
            <w:tcW w:w="3969" w:type="dxa"/>
          </w:tcPr>
          <w:p w:rsidR="00696553" w:rsidRDefault="00696553" w:rsidP="00696553">
            <w:pPr>
              <w:pStyle w:val="TAL"/>
            </w:pPr>
            <w:r>
              <w:t>Study on Enhancements to the Service-Based Architecture</w:t>
            </w:r>
          </w:p>
          <w:p w:rsidR="00045A4A" w:rsidRPr="00E24E8F" w:rsidRDefault="00696553" w:rsidP="00696553">
            <w:pPr>
              <w:pStyle w:val="TAL"/>
              <w:rPr>
                <w:lang w:val="en-US"/>
              </w:rPr>
            </w:pPr>
            <w:r>
              <w:t>(Release 16)</w:t>
            </w:r>
          </w:p>
        </w:tc>
        <w:tc>
          <w:tcPr>
            <w:tcW w:w="4536" w:type="dxa"/>
          </w:tcPr>
          <w:p w:rsidR="00045A4A" w:rsidRPr="00E24E8F" w:rsidRDefault="00811EC7" w:rsidP="00696553">
            <w:pPr>
              <w:pStyle w:val="TAL"/>
            </w:pPr>
            <w:r>
              <w:rPr>
                <w:rFonts w:hint="eastAsia"/>
              </w:rPr>
              <w:t xml:space="preserve">Study of </w:t>
            </w:r>
            <w:r w:rsidR="00696553">
              <w:rPr>
                <w:rFonts w:hint="eastAsia"/>
                <w:lang w:eastAsia="zh-CN"/>
              </w:rPr>
              <w:t>extending SBA to user plane</w:t>
            </w:r>
            <w:r w:rsidR="0039235C">
              <w:rPr>
                <w:rFonts w:hint="eastAsia"/>
                <w:lang w:eastAsia="zh-CN"/>
              </w:rPr>
              <w:t xml:space="preserve"> </w:t>
            </w:r>
            <w:r w:rsidR="00A23D34">
              <w:rPr>
                <w:rFonts w:hint="eastAsia"/>
                <w:lang w:eastAsia="zh-CN"/>
              </w:rPr>
              <w:t xml:space="preserve">but </w:t>
            </w:r>
            <w:r w:rsidR="0039235C">
              <w:rPr>
                <w:rFonts w:hint="eastAsia"/>
                <w:lang w:eastAsia="zh-CN"/>
              </w:rPr>
              <w:t xml:space="preserve">without </w:t>
            </w:r>
            <w:r w:rsidR="00070E4E">
              <w:rPr>
                <w:lang w:eastAsia="zh-CN"/>
              </w:rPr>
              <w:t>standardization</w:t>
            </w:r>
          </w:p>
        </w:tc>
      </w:tr>
    </w:tbl>
    <w:p w:rsidR="00045A4A" w:rsidRPr="00E24E8F" w:rsidRDefault="00045A4A" w:rsidP="00045A4A">
      <w:pPr>
        <w:ind w:right="-99"/>
        <w:rPr>
          <w:b/>
        </w:rPr>
      </w:pPr>
    </w:p>
    <w:p w:rsidR="008A76FD" w:rsidRPr="00E24E8F" w:rsidRDefault="008A76FD" w:rsidP="0033027F">
      <w:pPr>
        <w:pStyle w:val="2"/>
      </w:pPr>
      <w:r w:rsidRPr="00E24E8F">
        <w:t>3</w:t>
      </w:r>
      <w:r w:rsidRPr="00E24E8F">
        <w:tab/>
        <w:t>Justification</w:t>
      </w:r>
    </w:p>
    <w:p w:rsidR="002C7EA2" w:rsidDel="002D1790" w:rsidRDefault="002C7EA2" w:rsidP="00811EC7">
      <w:pPr>
        <w:rPr>
          <w:del w:id="4" w:author="LTHM2" w:date="2019-03-01T08:04:00Z"/>
          <w:lang w:eastAsia="zh-CN"/>
        </w:rPr>
      </w:pPr>
      <w:del w:id="5" w:author="LTHM2" w:date="2019-03-01T08:04:00Z">
        <w:r w:rsidDel="002D1790">
          <w:rPr>
            <w:lang w:eastAsia="zh-CN"/>
          </w:rPr>
          <w:delText>E</w:delText>
        </w:r>
        <w:r w:rsidDel="002D1790">
          <w:rPr>
            <w:rFonts w:hint="eastAsia"/>
            <w:lang w:eastAsia="zh-CN"/>
          </w:rPr>
          <w:delText xml:space="preserve">xtending service concept to user plane can help whole 5G core </w:delText>
        </w:r>
        <w:r w:rsidDel="002D1790">
          <w:rPr>
            <w:lang w:eastAsia="zh-CN"/>
          </w:rPr>
          <w:delText>network</w:delText>
        </w:r>
        <w:r w:rsidDel="002D1790">
          <w:rPr>
            <w:rFonts w:hint="eastAsia"/>
            <w:lang w:eastAsia="zh-CN"/>
          </w:rPr>
          <w:delText xml:space="preserve"> achieve high flexibility, efficiency and programmability.</w:delText>
        </w:r>
      </w:del>
    </w:p>
    <w:p w:rsidR="008D42AC" w:rsidDel="002D1790" w:rsidRDefault="008D42AC" w:rsidP="00811EC7">
      <w:pPr>
        <w:rPr>
          <w:del w:id="6" w:author="LTHM2" w:date="2019-03-01T07:59:00Z"/>
          <w:lang w:val="en-US" w:eastAsia="zh-CN"/>
        </w:rPr>
      </w:pPr>
      <w:del w:id="7" w:author="LTHM2" w:date="2019-03-01T07:59:00Z">
        <w:r w:rsidDel="002D1790">
          <w:rPr>
            <w:lang w:val="en-US" w:eastAsia="zh-CN"/>
          </w:rPr>
          <w:delText>T</w:delText>
        </w:r>
        <w:r w:rsidDel="002D1790">
          <w:rPr>
            <w:rFonts w:hint="eastAsia"/>
            <w:lang w:val="en-US" w:eastAsia="zh-CN"/>
          </w:rPr>
          <w:delText xml:space="preserve">here are several benefits for </w:delText>
        </w:r>
        <w:r w:rsidDel="002D1790">
          <w:rPr>
            <w:lang w:val="en-US" w:eastAsia="zh-CN"/>
          </w:rPr>
          <w:delText>introducing</w:delText>
        </w:r>
        <w:r w:rsidDel="002D1790">
          <w:rPr>
            <w:rFonts w:hint="eastAsia"/>
            <w:lang w:val="en-US" w:eastAsia="zh-CN"/>
          </w:rPr>
          <w:delText xml:space="preserve"> UPF services in R17.</w:delText>
        </w:r>
      </w:del>
    </w:p>
    <w:p w:rsidR="008D42AC" w:rsidRPr="008D42AC" w:rsidDel="002D1790" w:rsidRDefault="008D42AC" w:rsidP="008D42AC">
      <w:pPr>
        <w:numPr>
          <w:ilvl w:val="0"/>
          <w:numId w:val="20"/>
        </w:numPr>
        <w:rPr>
          <w:del w:id="8" w:author="LTHM2" w:date="2019-03-01T07:59:00Z"/>
        </w:rPr>
      </w:pPr>
      <w:del w:id="9" w:author="LTHM2" w:date="2019-03-01T07:59:00Z">
        <w:r w:rsidDel="002D1790">
          <w:rPr>
            <w:lang w:val="en-US" w:eastAsia="zh-CN"/>
          </w:rPr>
          <w:delText>S</w:delText>
        </w:r>
        <w:r w:rsidDel="002D1790">
          <w:rPr>
            <w:rFonts w:hint="eastAsia"/>
            <w:lang w:val="en-US" w:eastAsia="zh-CN"/>
          </w:rPr>
          <w:delText>upport cloud friendly deployment.</w:delText>
        </w:r>
        <w:r w:rsidRPr="008D42AC" w:rsidDel="002D1790">
          <w:rPr>
            <w:rFonts w:ascii="Calibri" w:hAnsi="Calibri" w:cs="SimSun"/>
            <w:sz w:val="32"/>
            <w:szCs w:val="32"/>
            <w:lang w:val="en-US" w:eastAsia="zh-CN"/>
          </w:rPr>
          <w:delText xml:space="preserve"> </w:delText>
        </w:r>
      </w:del>
    </w:p>
    <w:p w:rsidR="00113B8F" w:rsidRPr="008D42AC" w:rsidDel="002D1790" w:rsidRDefault="00113B8F" w:rsidP="008D42AC">
      <w:pPr>
        <w:ind w:left="360"/>
        <w:rPr>
          <w:del w:id="10" w:author="LTHM2" w:date="2019-03-01T07:59:00Z"/>
        </w:rPr>
      </w:pPr>
      <w:del w:id="11" w:author="LTHM2" w:date="2019-03-01T07:59:00Z">
        <w:r w:rsidRPr="008D42AC" w:rsidDel="002D1790">
          <w:delText>UPF ser</w:delText>
        </w:r>
        <w:r w:rsidR="008D42AC" w:rsidDel="002D1790">
          <w:delText xml:space="preserve">vices with finer granularities </w:delText>
        </w:r>
        <w:r w:rsidRPr="008D42AC" w:rsidDel="002D1790">
          <w:delText xml:space="preserve">and independent </w:delText>
        </w:r>
        <w:r w:rsidR="00462049" w:rsidRPr="008D42AC" w:rsidDel="002D1790">
          <w:delText>modules</w:delText>
        </w:r>
        <w:r w:rsidRPr="008D42AC" w:rsidDel="002D1790">
          <w:delText xml:space="preserve"> can help take advantage of cloud-native, programmability, and flexible deployment.</w:delText>
        </w:r>
        <w:r w:rsidR="00462049" w:rsidDel="002D1790">
          <w:rPr>
            <w:rFonts w:hint="eastAsia"/>
            <w:lang w:eastAsia="zh-CN"/>
          </w:rPr>
          <w:delText xml:space="preserve"> </w:delText>
        </w:r>
        <w:r w:rsidR="008D42AC" w:rsidDel="002D1790">
          <w:rPr>
            <w:lang w:eastAsia="zh-CN"/>
          </w:rPr>
          <w:delText>T</w:delText>
        </w:r>
        <w:r w:rsidR="008D42AC" w:rsidDel="002D1790">
          <w:rPr>
            <w:rFonts w:hint="eastAsia"/>
            <w:lang w:eastAsia="zh-CN"/>
          </w:rPr>
          <w:delText xml:space="preserve">he service based framework can be leveraged to facilitate UPF services </w:delText>
        </w:r>
        <w:r w:rsidR="008D42AC" w:rsidDel="002D1790">
          <w:rPr>
            <w:lang w:eastAsia="zh-CN"/>
          </w:rPr>
          <w:delText>management</w:delText>
        </w:r>
        <w:r w:rsidR="008D42AC" w:rsidDel="002D1790">
          <w:rPr>
            <w:rFonts w:hint="eastAsia"/>
            <w:lang w:eastAsia="zh-CN"/>
          </w:rPr>
          <w:delText>.</w:delText>
        </w:r>
      </w:del>
    </w:p>
    <w:p w:rsidR="008D42AC" w:rsidDel="002D1790" w:rsidRDefault="0035412D" w:rsidP="008D42AC">
      <w:pPr>
        <w:numPr>
          <w:ilvl w:val="0"/>
          <w:numId w:val="20"/>
        </w:numPr>
        <w:rPr>
          <w:del w:id="12" w:author="LTHM2" w:date="2019-03-01T07:59:00Z"/>
          <w:lang w:val="en-US" w:eastAsia="zh-CN"/>
        </w:rPr>
      </w:pPr>
      <w:del w:id="13" w:author="LTHM2" w:date="2019-03-01T07:59:00Z">
        <w:r w:rsidDel="002D1790">
          <w:rPr>
            <w:rFonts w:hint="eastAsia"/>
            <w:lang w:val="en-US" w:eastAsia="zh-CN"/>
          </w:rPr>
          <w:delText>H</w:delText>
        </w:r>
        <w:r w:rsidR="008D42AC" w:rsidRPr="008D42AC" w:rsidDel="002D1790">
          <w:rPr>
            <w:lang w:val="en-US" w:eastAsia="zh-CN"/>
          </w:rPr>
          <w:delText>elp customize user plane processing flexibly</w:delText>
        </w:r>
      </w:del>
    </w:p>
    <w:p w:rsidR="00560A01" w:rsidDel="002D1790" w:rsidRDefault="008D42AC" w:rsidP="008D42AC">
      <w:pPr>
        <w:ind w:left="360"/>
        <w:rPr>
          <w:del w:id="14" w:author="LTHM2" w:date="2019-03-01T07:59:00Z"/>
          <w:lang w:eastAsia="zh-CN"/>
        </w:rPr>
      </w:pPr>
      <w:del w:id="15" w:author="LTHM2" w:date="2019-03-01T07:59:00Z">
        <w:r w:rsidDel="002D1790">
          <w:rPr>
            <w:rFonts w:hint="eastAsia"/>
            <w:lang w:val="en-US" w:eastAsia="zh-CN"/>
          </w:rPr>
          <w:delText xml:space="preserve">In R15 and R16, </w:delText>
        </w:r>
        <w:r w:rsidR="00113B8F" w:rsidRPr="008D42AC" w:rsidDel="002D1790">
          <w:delText xml:space="preserve">UPF functionalities </w:delText>
        </w:r>
        <w:r w:rsidDel="002D1790">
          <w:rPr>
            <w:rFonts w:hint="eastAsia"/>
            <w:lang w:eastAsia="zh-CN"/>
          </w:rPr>
          <w:delText xml:space="preserve">have been </w:delText>
        </w:r>
        <w:r w:rsidR="00113B8F" w:rsidRPr="008D42AC" w:rsidDel="002D1790">
          <w:delText xml:space="preserve">investigated </w:delText>
        </w:r>
        <w:r w:rsidDel="002D1790">
          <w:rPr>
            <w:rFonts w:hint="eastAsia"/>
            <w:lang w:eastAsia="zh-CN"/>
          </w:rPr>
          <w:delText xml:space="preserve">and </w:delText>
        </w:r>
        <w:r w:rsidR="00113B8F" w:rsidRPr="008D42AC" w:rsidDel="002D1790">
          <w:delText>designed for different scenarios</w:delText>
        </w:r>
        <w:r w:rsidDel="002D1790">
          <w:rPr>
            <w:rFonts w:hint="eastAsia"/>
            <w:lang w:eastAsia="zh-CN"/>
          </w:rPr>
          <w:delText xml:space="preserve"> and </w:delText>
        </w:r>
        <w:r w:rsidR="00113B8F" w:rsidRPr="008D42AC" w:rsidDel="002D1790">
          <w:delText>these functionaliti</w:delText>
        </w:r>
        <w:r w:rsidR="0035412D" w:rsidDel="002D1790">
          <w:delText>es should be deployed on-demand</w:delText>
        </w:r>
        <w:r w:rsidR="0035412D" w:rsidDel="002D1790">
          <w:rPr>
            <w:rFonts w:hint="eastAsia"/>
            <w:lang w:eastAsia="zh-CN"/>
          </w:rPr>
          <w:delText>.</w:delText>
        </w:r>
        <w:r w:rsidR="00352C36" w:rsidDel="002D1790">
          <w:rPr>
            <w:rFonts w:hint="eastAsia"/>
            <w:lang w:eastAsia="zh-CN"/>
          </w:rPr>
          <w:delText xml:space="preserve"> For example:</w:delText>
        </w:r>
      </w:del>
    </w:p>
    <w:p w:rsidR="00113B8F" w:rsidRPr="00352C36" w:rsidDel="002D1790" w:rsidRDefault="00113B8F" w:rsidP="00352C36">
      <w:pPr>
        <w:numPr>
          <w:ilvl w:val="1"/>
          <w:numId w:val="25"/>
        </w:numPr>
        <w:tabs>
          <w:tab w:val="clear" w:pos="1440"/>
          <w:tab w:val="num" w:pos="709"/>
          <w:tab w:val="num" w:pos="851"/>
        </w:tabs>
        <w:ind w:left="567" w:hanging="141"/>
        <w:rPr>
          <w:del w:id="16" w:author="LTHM2" w:date="2019-03-01T07:59:00Z"/>
          <w:lang w:val="en-US" w:eastAsia="zh-CN"/>
        </w:rPr>
      </w:pPr>
      <w:del w:id="17" w:author="LTHM2" w:date="2019-03-01T07:59:00Z">
        <w:r w:rsidRPr="00352C36" w:rsidDel="002D1790">
          <w:rPr>
            <w:lang w:val="en-US" w:eastAsia="zh-CN"/>
          </w:rPr>
          <w:delText xml:space="preserve">traffic processing: UL CL/BP (R15); MPTCP(ATSSS) ; local switch(5G_LAN); Redundant tunnel(URLLC); </w:delText>
        </w:r>
      </w:del>
    </w:p>
    <w:p w:rsidR="00113B8F" w:rsidRPr="00352C36" w:rsidDel="002D1790" w:rsidRDefault="00113B8F" w:rsidP="00352C36">
      <w:pPr>
        <w:numPr>
          <w:ilvl w:val="1"/>
          <w:numId w:val="25"/>
        </w:numPr>
        <w:tabs>
          <w:tab w:val="clear" w:pos="1440"/>
          <w:tab w:val="num" w:pos="709"/>
          <w:tab w:val="num" w:pos="851"/>
        </w:tabs>
        <w:ind w:left="567" w:hanging="141"/>
        <w:rPr>
          <w:del w:id="18" w:author="LTHM2" w:date="2019-03-01T07:59:00Z"/>
          <w:lang w:val="en-US" w:eastAsia="zh-CN"/>
        </w:rPr>
      </w:pPr>
      <w:del w:id="19" w:author="LTHM2" w:date="2019-03-01T07:59:00Z">
        <w:r w:rsidRPr="00352C36" w:rsidDel="002D1790">
          <w:rPr>
            <w:lang w:val="en-US" w:eastAsia="zh-CN"/>
          </w:rPr>
          <w:delText>event exposure: QoS monitoring latency report(URLLC); QoS flow level network data collection(eNA)</w:delText>
        </w:r>
      </w:del>
    </w:p>
    <w:p w:rsidR="00113B8F" w:rsidRPr="00352C36" w:rsidDel="002D1790" w:rsidRDefault="00113B8F" w:rsidP="00352C36">
      <w:pPr>
        <w:numPr>
          <w:ilvl w:val="1"/>
          <w:numId w:val="25"/>
        </w:numPr>
        <w:tabs>
          <w:tab w:val="clear" w:pos="1440"/>
          <w:tab w:val="num" w:pos="709"/>
          <w:tab w:val="num" w:pos="851"/>
        </w:tabs>
        <w:ind w:left="567" w:hanging="141"/>
        <w:rPr>
          <w:del w:id="20" w:author="LTHM2" w:date="2019-03-01T07:59:00Z"/>
          <w:lang w:val="en-US" w:eastAsia="zh-CN"/>
        </w:rPr>
      </w:pPr>
      <w:del w:id="21" w:author="LTHM2" w:date="2019-03-01T07:59:00Z">
        <w:r w:rsidRPr="00352C36" w:rsidDel="002D1790">
          <w:rPr>
            <w:lang w:val="en-US" w:eastAsia="zh-CN"/>
          </w:rPr>
          <w:delText>new functionality: UE IP address allocation(ETSUN)</w:delText>
        </w:r>
      </w:del>
    </w:p>
    <w:p w:rsidR="00113B8F" w:rsidRPr="00352C36" w:rsidDel="002D1790" w:rsidRDefault="00113B8F" w:rsidP="00352C36">
      <w:pPr>
        <w:numPr>
          <w:ilvl w:val="1"/>
          <w:numId w:val="25"/>
        </w:numPr>
        <w:tabs>
          <w:tab w:val="clear" w:pos="1440"/>
          <w:tab w:val="num" w:pos="709"/>
          <w:tab w:val="num" w:pos="851"/>
        </w:tabs>
        <w:ind w:left="567" w:hanging="141"/>
        <w:rPr>
          <w:del w:id="22" w:author="LTHM2" w:date="2019-03-01T07:59:00Z"/>
          <w:lang w:val="en-US" w:eastAsia="zh-CN"/>
        </w:rPr>
      </w:pPr>
      <w:del w:id="23" w:author="LTHM2" w:date="2019-03-01T07:59:00Z">
        <w:r w:rsidRPr="00352C36" w:rsidDel="002D1790">
          <w:rPr>
            <w:lang w:val="en-US" w:eastAsia="zh-CN"/>
          </w:rPr>
          <w:delText>Deep packet inspection for application detection</w:delText>
        </w:r>
      </w:del>
    </w:p>
    <w:p w:rsidR="0035412D" w:rsidRPr="008D42AC" w:rsidDel="002D1790" w:rsidRDefault="0035412D" w:rsidP="008D42AC">
      <w:pPr>
        <w:ind w:left="360"/>
        <w:rPr>
          <w:del w:id="24" w:author="LTHM2" w:date="2019-03-01T07:59:00Z"/>
          <w:lang w:eastAsia="zh-CN"/>
        </w:rPr>
      </w:pPr>
      <w:del w:id="25" w:author="LTHM2" w:date="2019-03-01T07:59:00Z">
        <w:r w:rsidDel="002D1790">
          <w:rPr>
            <w:lang w:eastAsia="zh-CN"/>
          </w:rPr>
          <w:delText xml:space="preserve">UPF service design can </w:delText>
        </w:r>
        <w:r w:rsidRPr="008D42AC" w:rsidDel="002D1790">
          <w:delText>help dynamic and flexible deployment of these functionalities, in terms of user plane service chaining</w:delText>
        </w:r>
      </w:del>
    </w:p>
    <w:p w:rsidR="002D1790" w:rsidRDefault="002D1790" w:rsidP="008D42AC">
      <w:pPr>
        <w:numPr>
          <w:ilvl w:val="0"/>
          <w:numId w:val="20"/>
        </w:numPr>
        <w:rPr>
          <w:ins w:id="26" w:author="LTHM2" w:date="2019-03-01T08:01:00Z"/>
          <w:lang w:val="en-US" w:eastAsia="zh-CN"/>
        </w:rPr>
      </w:pPr>
      <w:ins w:id="27" w:author="LTHM2" w:date="2019-03-01T07:59:00Z">
        <w:r>
          <w:rPr>
            <w:lang w:val="en-US" w:eastAsia="zh-CN"/>
          </w:rPr>
          <w:t xml:space="preserve">It is important to allow deployments where User Plane handling can </w:t>
        </w:r>
      </w:ins>
      <w:ins w:id="28" w:author="LTHM2" w:date="2019-03-01T08:00:00Z">
        <w:r>
          <w:rPr>
            <w:lang w:val="en-US" w:eastAsia="zh-CN"/>
          </w:rPr>
          <w:t>be made modular</w:t>
        </w:r>
      </w:ins>
      <w:ins w:id="29" w:author="cmcc-1" w:date="2019-03-01T19:42:00Z">
        <w:r w:rsidR="00FE73B9">
          <w:rPr>
            <w:rFonts w:hint="eastAsia"/>
            <w:lang w:val="en-US" w:eastAsia="zh-CN"/>
          </w:rPr>
          <w:t xml:space="preserve"> </w:t>
        </w:r>
        <w:r w:rsidR="00F7633B" w:rsidRPr="00F7633B">
          <w:rPr>
            <w:highlight w:val="yellow"/>
            <w:lang w:val="en-US" w:eastAsia="zh-CN"/>
            <w:rPrChange w:id="30" w:author="cmcc-1" w:date="2019-03-01T19:42:00Z">
              <w:rPr>
                <w:lang w:val="en-US" w:eastAsia="zh-CN"/>
              </w:rPr>
            </w:rPrChange>
          </w:rPr>
          <w:t>as UPF services</w:t>
        </w:r>
      </w:ins>
      <w:ins w:id="31" w:author="LTHM2" w:date="2019-03-01T08:00:00Z">
        <w:r>
          <w:rPr>
            <w:lang w:val="en-US" w:eastAsia="zh-CN"/>
          </w:rPr>
          <w:t xml:space="preserve"> </w:t>
        </w:r>
      </w:ins>
      <w:ins w:id="32" w:author="LTHM2" w:date="2019-03-01T08:01:00Z">
        <w:r>
          <w:rPr>
            <w:lang w:val="en-US" w:eastAsia="zh-CN"/>
          </w:rPr>
          <w:t>in order</w:t>
        </w:r>
      </w:ins>
      <w:ins w:id="33" w:author="LTHM2" w:date="2019-03-01T08:00:00Z">
        <w:r>
          <w:rPr>
            <w:lang w:val="en-US" w:eastAsia="zh-CN"/>
          </w:rPr>
          <w:t xml:space="preserve"> to be able to dynamically in</w:t>
        </w:r>
      </w:ins>
      <w:ins w:id="34" w:author="LTHM2" w:date="2019-03-01T08:01:00Z">
        <w:r>
          <w:rPr>
            <w:lang w:val="en-US" w:eastAsia="zh-CN"/>
          </w:rPr>
          <w:t>sert in</w:t>
        </w:r>
      </w:ins>
      <w:ins w:id="35" w:author="LTHM2" w:date="2019-03-01T08:00:00Z">
        <w:r>
          <w:rPr>
            <w:lang w:val="en-US" w:eastAsia="zh-CN"/>
          </w:rPr>
          <w:t xml:space="preserve"> the data path of a PDU Session functionalities able e.g. </w:t>
        </w:r>
      </w:ins>
      <w:ins w:id="36" w:author="LTHM2" w:date="2019-03-01T08:01:00Z">
        <w:r>
          <w:rPr>
            <w:lang w:val="en-US" w:eastAsia="zh-CN"/>
          </w:rPr>
          <w:t>to</w:t>
        </w:r>
      </w:ins>
    </w:p>
    <w:p w:rsidR="00F7633B" w:rsidRDefault="007562AC" w:rsidP="00F7633B">
      <w:pPr>
        <w:numPr>
          <w:ilvl w:val="1"/>
          <w:numId w:val="20"/>
        </w:numPr>
        <w:rPr>
          <w:ins w:id="37" w:author="LTHM2" w:date="2019-03-01T08:02:00Z"/>
          <w:lang w:val="en-US" w:eastAsia="zh-CN"/>
        </w:rPr>
        <w:pPrChange w:id="38" w:author="LTHM2" w:date="2019-03-01T08:01:00Z">
          <w:pPr>
            <w:numPr>
              <w:numId w:val="20"/>
            </w:numPr>
            <w:ind w:left="360" w:hanging="360"/>
          </w:pPr>
        </w:pPrChange>
      </w:pPr>
      <w:ins w:id="39" w:author="LTHM2" w:date="2019-03-01T08:03:00Z">
        <w:r>
          <w:rPr>
            <w:lang w:val="en-US" w:eastAsia="zh-CN"/>
          </w:rPr>
          <w:t>m</w:t>
        </w:r>
        <w:r w:rsidR="002D1790">
          <w:rPr>
            <w:lang w:val="en-US" w:eastAsia="zh-CN"/>
          </w:rPr>
          <w:t>onitor traffic</w:t>
        </w:r>
      </w:ins>
    </w:p>
    <w:p w:rsidR="00F7633B" w:rsidRDefault="007562AC" w:rsidP="00F7633B">
      <w:pPr>
        <w:numPr>
          <w:ilvl w:val="1"/>
          <w:numId w:val="20"/>
        </w:numPr>
        <w:rPr>
          <w:ins w:id="40" w:author="LTHM2" w:date="2019-03-01T08:02:00Z"/>
          <w:lang w:val="en-US" w:eastAsia="zh-CN"/>
        </w:rPr>
        <w:pPrChange w:id="41" w:author="LTHM2" w:date="2019-03-01T08:01:00Z">
          <w:pPr>
            <w:numPr>
              <w:numId w:val="20"/>
            </w:numPr>
            <w:ind w:left="360" w:hanging="360"/>
          </w:pPr>
        </w:pPrChange>
      </w:pPr>
      <w:ins w:id="42" w:author="LTHM2" w:date="2019-03-01T08:02:00Z">
        <w:r>
          <w:rPr>
            <w:lang w:val="en-US" w:eastAsia="zh-CN"/>
          </w:rPr>
          <w:t>d</w:t>
        </w:r>
        <w:r w:rsidR="002D1790">
          <w:rPr>
            <w:lang w:val="en-US" w:eastAsia="zh-CN"/>
          </w:rPr>
          <w:t>o DPI</w:t>
        </w:r>
      </w:ins>
    </w:p>
    <w:p w:rsidR="00F7633B" w:rsidRDefault="007562AC" w:rsidP="00F7633B">
      <w:pPr>
        <w:numPr>
          <w:ilvl w:val="1"/>
          <w:numId w:val="20"/>
        </w:numPr>
        <w:rPr>
          <w:ins w:id="43" w:author="LTHM2" w:date="2019-03-01T08:05:00Z"/>
          <w:lang w:val="en-US" w:eastAsia="zh-CN"/>
        </w:rPr>
        <w:pPrChange w:id="44" w:author="LTHM2" w:date="2019-03-01T08:01:00Z">
          <w:pPr>
            <w:numPr>
              <w:numId w:val="20"/>
            </w:numPr>
            <w:ind w:left="360" w:hanging="360"/>
          </w:pPr>
        </w:pPrChange>
      </w:pPr>
      <w:ins w:id="45" w:author="LTHM2" w:date="2019-03-01T08:02:00Z">
        <w:r>
          <w:rPr>
            <w:lang w:val="en-US" w:eastAsia="zh-CN"/>
          </w:rPr>
          <w:t>s</w:t>
        </w:r>
        <w:r w:rsidR="002D1790">
          <w:rPr>
            <w:lang w:val="en-US" w:eastAsia="zh-CN"/>
          </w:rPr>
          <w:t xml:space="preserve">upport </w:t>
        </w:r>
        <w:r w:rsidR="00483F52">
          <w:rPr>
            <w:lang w:val="en-US" w:eastAsia="zh-CN"/>
          </w:rPr>
          <w:t>MP-</w:t>
        </w:r>
        <w:r w:rsidR="002D1790">
          <w:rPr>
            <w:lang w:val="en-US" w:eastAsia="zh-CN"/>
          </w:rPr>
          <w:t>TCP</w:t>
        </w:r>
      </w:ins>
    </w:p>
    <w:p w:rsidR="00F7633B" w:rsidRDefault="00744DED" w:rsidP="00F7633B">
      <w:pPr>
        <w:numPr>
          <w:ilvl w:val="1"/>
          <w:numId w:val="20"/>
        </w:numPr>
        <w:rPr>
          <w:ins w:id="46" w:author="LTHM2" w:date="2019-03-01T08:02:00Z"/>
          <w:lang w:val="en-US" w:eastAsia="zh-CN"/>
        </w:rPr>
        <w:pPrChange w:id="47" w:author="LTHM2" w:date="2019-03-01T08:01:00Z">
          <w:pPr>
            <w:numPr>
              <w:numId w:val="20"/>
            </w:numPr>
            <w:ind w:left="360" w:hanging="360"/>
          </w:pPr>
        </w:pPrChange>
      </w:pPr>
      <w:ins w:id="48" w:author="cmcc-1" w:date="2019-03-01T22:50:00Z">
        <w:r>
          <w:rPr>
            <w:rFonts w:hint="eastAsia"/>
            <w:lang w:val="en-US" w:eastAsia="zh-CN"/>
          </w:rPr>
          <w:t>others</w:t>
        </w:r>
      </w:ins>
      <w:ins w:id="49" w:author="LTHM2" w:date="2019-03-01T08:05:00Z">
        <w:del w:id="50" w:author="cmcc-1" w:date="2019-03-01T22:50:00Z">
          <w:r w:rsidR="002D1790" w:rsidDel="00744DED">
            <w:rPr>
              <w:lang w:val="en-US" w:eastAsia="zh-CN"/>
            </w:rPr>
            <w:delText>…</w:delText>
          </w:r>
        </w:del>
      </w:ins>
    </w:p>
    <w:p w:rsidR="00F7633B" w:rsidRPr="00F7633B" w:rsidDel="00744DED" w:rsidRDefault="00F7633B" w:rsidP="00F7633B">
      <w:pPr>
        <w:ind w:left="840"/>
        <w:rPr>
          <w:ins w:id="51" w:author="LTHM2" w:date="2019-03-01T07:59:00Z"/>
          <w:del w:id="52" w:author="cmcc-1" w:date="2019-03-01T22:50:00Z"/>
          <w:lang w:val="en-US" w:eastAsia="zh-CN"/>
          <w:rPrChange w:id="53" w:author="LTHM2" w:date="2019-03-01T07:59:00Z">
            <w:rPr>
              <w:ins w:id="54" w:author="LTHM2" w:date="2019-03-01T07:59:00Z"/>
              <w:del w:id="55" w:author="cmcc-1" w:date="2019-03-01T22:50:00Z"/>
              <w:lang w:eastAsia="zh-CN"/>
            </w:rPr>
          </w:rPrChange>
        </w:rPr>
        <w:pPrChange w:id="56" w:author="LTHM2" w:date="2019-03-01T08:03:00Z">
          <w:pPr>
            <w:numPr>
              <w:numId w:val="20"/>
            </w:numPr>
            <w:ind w:left="360" w:hanging="360"/>
          </w:pPr>
        </w:pPrChange>
      </w:pPr>
    </w:p>
    <w:p w:rsidR="008D42AC" w:rsidRPr="0035412D" w:rsidRDefault="0035412D" w:rsidP="008D42AC">
      <w:pPr>
        <w:numPr>
          <w:ilvl w:val="0"/>
          <w:numId w:val="20"/>
        </w:numPr>
        <w:rPr>
          <w:lang w:val="en-US" w:eastAsia="zh-CN"/>
        </w:rPr>
      </w:pPr>
      <w:r w:rsidRPr="0035412D">
        <w:rPr>
          <w:lang w:eastAsia="zh-CN"/>
        </w:rPr>
        <w:t xml:space="preserve">Improve </w:t>
      </w:r>
      <w:del w:id="57" w:author="LTHM2" w:date="2019-03-01T08:34:00Z">
        <w:r w:rsidRPr="0035412D" w:rsidDel="00483F52">
          <w:rPr>
            <w:lang w:eastAsia="zh-CN"/>
          </w:rPr>
          <w:delText xml:space="preserve">efficiency of service communication and </w:delText>
        </w:r>
      </w:del>
      <w:r w:rsidRPr="0035412D">
        <w:rPr>
          <w:lang w:eastAsia="zh-CN"/>
        </w:rPr>
        <w:t>eas</w:t>
      </w:r>
      <w:ins w:id="58" w:author="LTHM2" w:date="2019-03-01T08:34:00Z">
        <w:r w:rsidR="00483F52">
          <w:rPr>
            <w:lang w:eastAsia="zh-CN"/>
          </w:rPr>
          <w:t>e</w:t>
        </w:r>
      </w:ins>
      <w:del w:id="59" w:author="LTHM2" w:date="2019-03-01T08:34:00Z">
        <w:r w:rsidRPr="0035412D" w:rsidDel="00483F52">
          <w:rPr>
            <w:lang w:eastAsia="zh-CN"/>
          </w:rPr>
          <w:delText>y</w:delText>
        </w:r>
      </w:del>
      <w:r w:rsidRPr="0035412D">
        <w:rPr>
          <w:lang w:eastAsia="zh-CN"/>
        </w:rPr>
        <w:t xml:space="preserve"> for exposure</w:t>
      </w:r>
      <w:ins w:id="60" w:author="LTHM2" w:date="2019-03-01T08:34:00Z">
        <w:r w:rsidR="00483F52">
          <w:rPr>
            <w:lang w:eastAsia="zh-CN"/>
          </w:rPr>
          <w:t xml:space="preserve"> for </w:t>
        </w:r>
        <w:r w:rsidR="00483F52">
          <w:rPr>
            <w:lang w:val="en-US" w:eastAsia="zh-CN"/>
          </w:rPr>
          <w:t>reporting of information by the UPF</w:t>
        </w:r>
      </w:ins>
    </w:p>
    <w:p w:rsidR="002148D7" w:rsidRPr="00CB58D2" w:rsidRDefault="002148D7" w:rsidP="00CB58D2">
      <w:pPr>
        <w:ind w:left="360"/>
        <w:rPr>
          <w:lang w:eastAsia="zh-CN"/>
        </w:rPr>
      </w:pPr>
      <w:r w:rsidRPr="00CB58D2">
        <w:rPr>
          <w:lang w:eastAsia="zh-CN"/>
        </w:rPr>
        <w:t>Saving duplicate data transfer and reducing transmission path</w:t>
      </w:r>
    </w:p>
    <w:p w:rsidR="002148D7" w:rsidRPr="00CB58D2" w:rsidRDefault="001262EE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>
        <w:rPr>
          <w:rFonts w:hint="eastAsia"/>
          <w:lang w:eastAsia="zh-CN"/>
        </w:rPr>
        <w:t>e</w:t>
      </w:r>
      <w:proofErr w:type="spellStart"/>
      <w:r w:rsidR="002148D7" w:rsidRPr="00CB58D2">
        <w:rPr>
          <w:lang w:val="en-US" w:eastAsia="zh-CN"/>
        </w:rPr>
        <w:t>xample</w:t>
      </w:r>
      <w:proofErr w:type="spellEnd"/>
      <w:r w:rsidR="002148D7" w:rsidRPr="00CB58D2">
        <w:rPr>
          <w:lang w:val="en-US" w:eastAsia="zh-CN"/>
        </w:rPr>
        <w:t xml:space="preserve"> 1: PCF services can directly subscribe/unsubscribe UPF services for </w:t>
      </w:r>
      <w:proofErr w:type="spellStart"/>
      <w:r w:rsidR="002148D7" w:rsidRPr="00CB58D2">
        <w:rPr>
          <w:lang w:val="en-US" w:eastAsia="zh-CN"/>
        </w:rPr>
        <w:t>QoS</w:t>
      </w:r>
      <w:proofErr w:type="spellEnd"/>
      <w:r w:rsidR="002148D7" w:rsidRPr="00CB58D2">
        <w:rPr>
          <w:lang w:val="en-US" w:eastAsia="zh-CN"/>
        </w:rPr>
        <w:t xml:space="preserve"> monitoring  latency report</w:t>
      </w:r>
    </w:p>
    <w:p w:rsidR="002148D7" w:rsidRPr="00CB58D2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CB58D2">
        <w:rPr>
          <w:lang w:eastAsia="zh-CN"/>
        </w:rPr>
        <w:t>Retrieving original status or real-time service flow information from UPF</w:t>
      </w:r>
    </w:p>
    <w:p w:rsidR="002148D7" w:rsidRPr="00CB58D2" w:rsidRDefault="00EE6076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CB58D2">
        <w:rPr>
          <w:lang w:val="en-US" w:eastAsia="zh-CN"/>
        </w:rPr>
        <w:t xml:space="preserve">example 2: NWDAF services </w:t>
      </w:r>
      <w:r w:rsidRPr="00656598">
        <w:rPr>
          <w:lang w:eastAsia="zh-CN"/>
        </w:rPr>
        <w:t xml:space="preserve">can subscribe/unsubscribe to </w:t>
      </w:r>
      <w:del w:id="61" w:author="LTHM2" w:date="2019-03-01T08:10:00Z">
        <w:r w:rsidRPr="00656598" w:rsidDel="002D1790">
          <w:rPr>
            <w:lang w:eastAsia="zh-CN"/>
          </w:rPr>
          <w:delText xml:space="preserve">source services in </w:delText>
        </w:r>
      </w:del>
      <w:r w:rsidRPr="00656598">
        <w:rPr>
          <w:lang w:eastAsia="zh-CN"/>
        </w:rPr>
        <w:t>UPF for retrieving real-time service flow information e.</w:t>
      </w:r>
      <w:del w:id="62" w:author="LTHM2" w:date="2019-03-01T08:03:00Z">
        <w:r w:rsidRPr="00656598" w:rsidDel="002D1790">
          <w:rPr>
            <w:lang w:eastAsia="zh-CN"/>
          </w:rPr>
          <w:delText>g.</w:delText>
        </w:r>
        <w:r w:rsidRPr="00CB58D2" w:rsidDel="002D1790">
          <w:rPr>
            <w:lang w:eastAsia="zh-CN"/>
          </w:rPr>
          <w:delText xml:space="preserve"> </w:delText>
        </w:r>
        <w:r w:rsidRPr="00656598" w:rsidDel="002D1790">
          <w:rPr>
            <w:lang w:eastAsia="zh-CN"/>
          </w:rPr>
          <w:delText xml:space="preserve">QoS flow level network data </w:delText>
        </w:r>
      </w:del>
      <w:r w:rsidRPr="00CB58D2">
        <w:rPr>
          <w:lang w:eastAsia="zh-CN"/>
        </w:rPr>
        <w:t xml:space="preserve">, </w:t>
      </w:r>
      <w:r w:rsidRPr="00656598">
        <w:rPr>
          <w:lang w:eastAsia="zh-CN"/>
        </w:rPr>
        <w:t>to help big-data collection and analysis considering efficient sampling intervals for the different services</w:t>
      </w:r>
    </w:p>
    <w:p w:rsidR="002148D7" w:rsidRPr="00CB58D2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CB58D2">
        <w:rPr>
          <w:lang w:eastAsia="zh-CN"/>
        </w:rPr>
        <w:t xml:space="preserve">UPF event exposure </w:t>
      </w:r>
    </w:p>
    <w:p w:rsidR="002148D7" w:rsidRPr="00CB58D2" w:rsidRDefault="001262EE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proofErr w:type="gramStart"/>
      <w:r>
        <w:rPr>
          <w:rFonts w:hint="eastAsia"/>
          <w:lang w:eastAsia="zh-CN"/>
        </w:rPr>
        <w:t>e</w:t>
      </w:r>
      <w:proofErr w:type="spellStart"/>
      <w:r w:rsidR="002148D7" w:rsidRPr="00CB58D2">
        <w:rPr>
          <w:lang w:val="en-US" w:eastAsia="zh-CN"/>
        </w:rPr>
        <w:t>xample</w:t>
      </w:r>
      <w:proofErr w:type="spellEnd"/>
      <w:proofErr w:type="gramEnd"/>
      <w:r w:rsidR="002148D7" w:rsidRPr="00CB58D2">
        <w:rPr>
          <w:lang w:val="en-US" w:eastAsia="zh-CN"/>
        </w:rPr>
        <w:t xml:space="preserve"> 3: 5G </w:t>
      </w:r>
      <w:proofErr w:type="spellStart"/>
      <w:r w:rsidR="002148D7" w:rsidRPr="00CB58D2">
        <w:rPr>
          <w:lang w:val="en-US" w:eastAsia="zh-CN"/>
        </w:rPr>
        <w:t>IoT</w:t>
      </w:r>
      <w:proofErr w:type="spellEnd"/>
      <w:r w:rsidR="002148D7" w:rsidRPr="00CB58D2">
        <w:rPr>
          <w:lang w:val="en-US" w:eastAsia="zh-CN"/>
        </w:rPr>
        <w:t xml:space="preserve"> solutions would require interfacing of UPF to NEF for 3rd party exposure,</w:t>
      </w:r>
      <w:del w:id="63" w:author="LTHM2" w:date="2019-03-01T08:10:00Z">
        <w:r w:rsidR="002148D7" w:rsidRPr="00CB58D2" w:rsidDel="002D1790">
          <w:rPr>
            <w:lang w:val="en-US" w:eastAsia="zh-CN"/>
          </w:rPr>
          <w:delText xml:space="preserve"> something that would make UPF having to interact more than SMF in the control plane</w:delText>
        </w:r>
      </w:del>
      <w:r w:rsidR="002148D7" w:rsidRPr="00CB58D2">
        <w:rPr>
          <w:lang w:val="en-US" w:eastAsia="zh-CN"/>
        </w:rPr>
        <w:t xml:space="preserve">. </w:t>
      </w:r>
    </w:p>
    <w:p w:rsidR="00113B8F" w:rsidRPr="0035412D" w:rsidRDefault="00113B8F" w:rsidP="0091366A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</w:p>
    <w:p w:rsidR="008A76FD" w:rsidRPr="00E24E8F" w:rsidRDefault="008A76FD" w:rsidP="0033027F">
      <w:pPr>
        <w:pStyle w:val="2"/>
      </w:pPr>
      <w:r w:rsidRPr="00E24E8F">
        <w:t>4</w:t>
      </w:r>
      <w:r w:rsidRPr="00E24E8F">
        <w:tab/>
        <w:t>Objective</w:t>
      </w:r>
    </w:p>
    <w:p w:rsidR="00811EC7" w:rsidRDefault="00811EC7" w:rsidP="00811EC7">
      <w:pPr>
        <w:rPr>
          <w:lang w:eastAsia="zh-CN"/>
        </w:rPr>
      </w:pPr>
      <w:r>
        <w:t xml:space="preserve">The study item will </w:t>
      </w:r>
      <w:r w:rsidR="00D07048">
        <w:rPr>
          <w:rFonts w:hint="eastAsia"/>
          <w:lang w:eastAsia="zh-CN"/>
        </w:rPr>
        <w:t>consider</w:t>
      </w:r>
      <w:ins w:id="64" w:author="LTHM2" w:date="2019-03-01T08:22:00Z">
        <w:r w:rsidR="00844266">
          <w:rPr>
            <w:lang w:eastAsia="zh-CN"/>
          </w:rPr>
          <w:t xml:space="preserve"> following aspects</w:t>
        </w:r>
      </w:ins>
      <w:r>
        <w:t>:</w:t>
      </w:r>
    </w:p>
    <w:p w:rsidR="00560A01" w:rsidRPr="00560A01" w:rsidRDefault="002D1790" w:rsidP="00560A01">
      <w:pPr>
        <w:numPr>
          <w:ilvl w:val="0"/>
          <w:numId w:val="26"/>
        </w:numPr>
        <w:rPr>
          <w:lang w:val="en-US" w:eastAsia="zh-CN"/>
        </w:rPr>
      </w:pPr>
      <w:ins w:id="65" w:author="LTHM2" w:date="2019-03-01T08:08:00Z">
        <w:r>
          <w:rPr>
            <w:lang w:val="en-US" w:eastAsia="zh-CN"/>
          </w:rPr>
          <w:t xml:space="preserve">Support for modular </w:t>
        </w:r>
        <w:del w:id="66" w:author="cmcc-1" w:date="2019-03-01T22:50:00Z">
          <w:r w:rsidDel="00066337">
            <w:rPr>
              <w:lang w:val="en-US" w:eastAsia="zh-CN"/>
            </w:rPr>
            <w:delText>deployments</w:delText>
          </w:r>
        </w:del>
      </w:ins>
      <w:ins w:id="67" w:author="cmcc-1" w:date="2019-03-01T22:50:00Z">
        <w:r w:rsidR="00066337">
          <w:rPr>
            <w:rFonts w:hint="eastAsia"/>
            <w:lang w:val="en-US" w:eastAsia="zh-CN"/>
          </w:rPr>
          <w:t>design</w:t>
        </w:r>
      </w:ins>
      <w:ins w:id="68" w:author="LTHM2" w:date="2019-03-01T08:08:00Z">
        <w:r>
          <w:rPr>
            <w:lang w:val="en-US" w:eastAsia="zh-CN"/>
          </w:rPr>
          <w:t xml:space="preserve"> of User Plane </w:t>
        </w:r>
      </w:ins>
      <w:ins w:id="69" w:author="LTHM2" w:date="2019-03-01T08:22:00Z">
        <w:r w:rsidR="00844266">
          <w:rPr>
            <w:lang w:val="en-US" w:eastAsia="zh-CN"/>
          </w:rPr>
          <w:t xml:space="preserve">(UP) </w:t>
        </w:r>
      </w:ins>
      <w:ins w:id="70" w:author="LTHM2" w:date="2019-03-01T08:08:00Z">
        <w:r>
          <w:rPr>
            <w:lang w:val="en-US" w:eastAsia="zh-CN"/>
          </w:rPr>
          <w:t>handling</w:t>
        </w:r>
      </w:ins>
      <w:del w:id="71" w:author="LTHM2" w:date="2019-03-01T08:08:00Z">
        <w:r w:rsidR="00560A01" w:rsidRPr="00560A01" w:rsidDel="002D1790">
          <w:rPr>
            <w:lang w:val="en-US" w:eastAsia="zh-CN"/>
          </w:rPr>
          <w:delText>UPF services</w:delText>
        </w:r>
        <w:r w:rsidR="004819B3" w:rsidDel="002D1790">
          <w:rPr>
            <w:rFonts w:hint="eastAsia"/>
            <w:lang w:val="en-US" w:eastAsia="zh-CN"/>
          </w:rPr>
          <w:delText xml:space="preserve"> design</w:delText>
        </w:r>
        <w:r w:rsidR="00560A01" w:rsidRPr="00560A01" w:rsidDel="002D1790">
          <w:rPr>
            <w:lang w:val="en-US" w:eastAsia="zh-CN"/>
          </w:rPr>
          <w:delText xml:space="preserve"> </w:delText>
        </w:r>
        <w:r w:rsidR="000C1686" w:rsidDel="002D1790">
          <w:rPr>
            <w:rFonts w:hint="eastAsia"/>
            <w:lang w:val="en-US" w:eastAsia="zh-CN"/>
          </w:rPr>
          <w:delText xml:space="preserve">and </w:delText>
        </w:r>
        <w:r w:rsidR="000C1686" w:rsidRPr="00560A01" w:rsidDel="002D1790">
          <w:rPr>
            <w:lang w:val="en-US" w:eastAsia="zh-CN"/>
          </w:rPr>
          <w:delText>UPF services scheduling</w:delText>
        </w:r>
      </w:del>
      <w:r w:rsidR="001826E0">
        <w:rPr>
          <w:rFonts w:hint="eastAsia"/>
          <w:lang w:val="en-US" w:eastAsia="zh-CN"/>
        </w:rPr>
        <w:t>:</w:t>
      </w:r>
    </w:p>
    <w:p w:rsidR="00F7633B" w:rsidRDefault="00844266" w:rsidP="00F7633B">
      <w:pPr>
        <w:pStyle w:val="B1"/>
        <w:rPr>
          <w:ins w:id="72" w:author="LTHM2" w:date="2019-03-01T08:24:00Z"/>
        </w:rPr>
        <w:pPrChange w:id="73" w:author="LTHM2" w:date="2019-03-01T08:23:00Z">
          <w:pPr>
            <w:numPr>
              <w:ilvl w:val="1"/>
              <w:numId w:val="33"/>
            </w:numPr>
            <w:overflowPunct/>
            <w:autoSpaceDE/>
            <w:autoSpaceDN/>
            <w:adjustRightInd/>
            <w:spacing w:after="0"/>
            <w:ind w:left="1440" w:hanging="360"/>
            <w:textAlignment w:val="auto"/>
          </w:pPr>
        </w:pPrChange>
      </w:pPr>
      <w:ins w:id="74" w:author="LTHM2" w:date="2019-03-01T08:23:00Z">
        <w:r>
          <w:t>a)</w:t>
        </w:r>
        <w:r>
          <w:tab/>
        </w:r>
      </w:ins>
      <w:proofErr w:type="gramStart"/>
      <w:ins w:id="75" w:author="LTHM2" w:date="2019-03-01T10:43:00Z">
        <w:r w:rsidR="007562AC">
          <w:t>identify</w:t>
        </w:r>
        <w:proofErr w:type="gramEnd"/>
        <w:r w:rsidR="007562AC" w:rsidRPr="002D1790">
          <w:t xml:space="preserve"> </w:t>
        </w:r>
      </w:ins>
      <w:ins w:id="76" w:author="LTHM2" w:date="2019-03-01T08:07:00Z">
        <w:r w:rsidR="002D1790" w:rsidRPr="002D1790">
          <w:t>the UP features</w:t>
        </w:r>
      </w:ins>
      <w:ins w:id="77" w:author="cmcc-1" w:date="2019-03-01T19:35:00Z">
        <w:r w:rsidR="00C17DA1">
          <w:rPr>
            <w:rFonts w:hint="eastAsia"/>
            <w:lang w:eastAsia="zh-CN"/>
          </w:rPr>
          <w:t xml:space="preserve"> </w:t>
        </w:r>
        <w:r w:rsidR="00F7633B" w:rsidRPr="00F7633B">
          <w:rPr>
            <w:highlight w:val="yellow"/>
            <w:lang w:eastAsia="zh-CN"/>
            <w:rPrChange w:id="78" w:author="cmcc-1" w:date="2019-03-01T19:35:00Z">
              <w:rPr>
                <w:lang w:eastAsia="zh-CN"/>
              </w:rPr>
            </w:rPrChange>
          </w:rPr>
          <w:t>as UPF services</w:t>
        </w:r>
      </w:ins>
      <w:ins w:id="79" w:author="LTHM2" w:date="2019-03-01T08:07:00Z">
        <w:r w:rsidR="002D1790" w:rsidRPr="002D1790">
          <w:t xml:space="preserve"> </w:t>
        </w:r>
        <w:del w:id="80" w:author="cmcc-1" w:date="2019-03-01T19:40:00Z">
          <w:r w:rsidR="00F7633B" w:rsidRPr="00F7633B">
            <w:rPr>
              <w:highlight w:val="yellow"/>
              <w:rPrChange w:id="81" w:author="cmcc-1" w:date="2019-03-01T19:40:00Z">
                <w:rPr/>
              </w:rPrChange>
            </w:rPr>
            <w:delText xml:space="preserve">that </w:delText>
          </w:r>
        </w:del>
      </w:ins>
      <w:ins w:id="82" w:author="LTHM2" w:date="2019-03-01T10:24:00Z">
        <w:del w:id="83" w:author="cmcc-1" w:date="2019-03-01T19:40:00Z">
          <w:r w:rsidR="00F7633B" w:rsidRPr="00F7633B">
            <w:rPr>
              <w:highlight w:val="yellow"/>
              <w:rPrChange w:id="84" w:author="cmcc-1" w:date="2019-03-01T19:40:00Z">
                <w:rPr/>
              </w:rPrChange>
            </w:rPr>
            <w:delText>are</w:delText>
          </w:r>
        </w:del>
      </w:ins>
      <w:ins w:id="85" w:author="LTHM2" w:date="2019-03-01T08:07:00Z">
        <w:del w:id="86" w:author="cmcc-1" w:date="2019-03-01T19:40:00Z">
          <w:r w:rsidR="00F7633B" w:rsidRPr="00F7633B">
            <w:rPr>
              <w:highlight w:val="yellow"/>
              <w:rPrChange w:id="87" w:author="cmcc-1" w:date="2019-03-01T19:40:00Z">
                <w:rPr/>
              </w:rPrChange>
            </w:rPr>
            <w:delText xml:space="preserve"> to be individually deployed</w:delText>
          </w:r>
        </w:del>
      </w:ins>
      <w:ins w:id="88" w:author="LTHM2" w:date="2019-03-01T10:43:00Z">
        <w:del w:id="89" w:author="cmcc-1" w:date="2019-03-01T19:40:00Z">
          <w:r w:rsidR="00F7633B" w:rsidRPr="00F7633B">
            <w:rPr>
              <w:highlight w:val="yellow"/>
              <w:rPrChange w:id="90" w:author="cmcc-1" w:date="2019-03-01T19:40:00Z">
                <w:rPr/>
              </w:rPrChange>
            </w:rPr>
            <w:delText xml:space="preserve"> in UPF(s)</w:delText>
          </w:r>
        </w:del>
      </w:ins>
      <w:ins w:id="91" w:author="LTHM2" w:date="2019-03-01T08:23:00Z">
        <w:del w:id="92" w:author="cmcc-1" w:date="2019-03-01T19:40:00Z">
          <w:r w:rsidR="00F7633B" w:rsidRPr="00F7633B">
            <w:rPr>
              <w:highlight w:val="yellow"/>
              <w:rPrChange w:id="93" w:author="cmcc-1" w:date="2019-03-01T19:40:00Z">
                <w:rPr/>
              </w:rPrChange>
            </w:rPr>
            <w:delText>,</w:delText>
          </w:r>
        </w:del>
      </w:ins>
    </w:p>
    <w:p w:rsidR="00000000" w:rsidRDefault="00844266">
      <w:pPr>
        <w:pStyle w:val="B1"/>
        <w:rPr>
          <w:ins w:id="94" w:author="cmcc-1" w:date="2019-03-01T19:26:00Z"/>
          <w:lang w:eastAsia="zh-CN"/>
        </w:rPr>
        <w:pPrChange w:id="95" w:author="cmcc-1" w:date="2019-03-01T19:26:00Z">
          <w:pPr>
            <w:numPr>
              <w:ilvl w:val="1"/>
              <w:numId w:val="33"/>
            </w:numPr>
            <w:overflowPunct/>
            <w:autoSpaceDE/>
            <w:autoSpaceDN/>
            <w:adjustRightInd/>
            <w:spacing w:after="0"/>
            <w:ind w:left="1440" w:hanging="360"/>
            <w:textAlignment w:val="auto"/>
          </w:pPr>
        </w:pPrChange>
      </w:pPr>
      <w:ins w:id="96" w:author="LTHM2" w:date="2019-03-01T08:24:00Z">
        <w:r>
          <w:t>b)</w:t>
        </w:r>
        <w:r>
          <w:tab/>
        </w:r>
      </w:ins>
      <w:ins w:id="97" w:author="LTHM2" w:date="2019-03-01T08:25:00Z">
        <w:r w:rsidR="00483F52">
          <w:rPr>
            <w:rFonts w:eastAsia="Times New Roman"/>
          </w:rPr>
          <w:t xml:space="preserve">to support </w:t>
        </w:r>
        <w:r w:rsidR="00483F52">
          <w:rPr>
            <w:lang w:val="en-US" w:eastAsia="zh-CN"/>
          </w:rPr>
          <w:t xml:space="preserve">modular deployments </w:t>
        </w:r>
      </w:ins>
      <w:ins w:id="98" w:author="LTHM2" w:date="2019-03-01T08:51:00Z">
        <w:r w:rsidR="006278A6">
          <w:rPr>
            <w:lang w:val="en-US" w:eastAsia="zh-CN"/>
          </w:rPr>
          <w:t>identified above</w:t>
        </w:r>
      </w:ins>
      <w:ins w:id="99" w:author="LTHM2" w:date="2019-03-01T08:25:00Z">
        <w:r w:rsidR="00483F52">
          <w:rPr>
            <w:lang w:val="en-US" w:eastAsia="zh-CN"/>
          </w:rPr>
          <w:t xml:space="preserve">: </w:t>
        </w:r>
      </w:ins>
      <w:ins w:id="100" w:author="LTHM2" w:date="2019-03-01T08:07:00Z">
        <w:r w:rsidR="002D1790">
          <w:rPr>
            <w:rFonts w:eastAsia="Times New Roman"/>
          </w:rPr>
          <w:t>evaluate the usage of the existing architecture (</w:t>
        </w:r>
        <w:r w:rsidR="00E6524D">
          <w:rPr>
            <w:rFonts w:eastAsia="Times New Roman"/>
          </w:rPr>
          <w:t>evolution of</w:t>
        </w:r>
        <w:r w:rsidR="002D1790" w:rsidRPr="002D1790">
          <w:rPr>
            <w:rFonts w:eastAsia="Times New Roman"/>
          </w:rPr>
          <w:t xml:space="preserve"> N4/PFCP constructs </w:t>
        </w:r>
      </w:ins>
      <w:ins w:id="101" w:author="LTHM2" w:date="2019-03-01T08:17:00Z">
        <w:r>
          <w:rPr>
            <w:rFonts w:eastAsia="Times New Roman"/>
          </w:rPr>
          <w:t xml:space="preserve">such as </w:t>
        </w:r>
      </w:ins>
      <w:ins w:id="102" w:author="LTHM2" w:date="2019-03-01T08:07:00Z">
        <w:r w:rsidR="002D1790" w:rsidRPr="002D1790">
          <w:rPr>
            <w:rFonts w:eastAsia="Times New Roman"/>
          </w:rPr>
          <w:t xml:space="preserve">PDR, FAR </w:t>
        </w:r>
        <w:r w:rsidR="002D1790">
          <w:rPr>
            <w:rFonts w:eastAsia="Times New Roman"/>
          </w:rPr>
          <w:t>… is a potential solution</w:t>
        </w:r>
        <w:r w:rsidR="002D1790" w:rsidRPr="002D1790">
          <w:rPr>
            <w:rFonts w:eastAsia="Times New Roman"/>
          </w:rPr>
          <w:t xml:space="preserve">) </w:t>
        </w:r>
        <w:r w:rsidR="002D1790">
          <w:rPr>
            <w:rFonts w:eastAsia="Times New Roman"/>
          </w:rPr>
          <w:t>as well as the usage of UPF services</w:t>
        </w:r>
        <w:r w:rsidR="002D1790" w:rsidRPr="00605CE7">
          <w:rPr>
            <w:rFonts w:eastAsia="Times New Roman"/>
            <w:color w:val="auto"/>
            <w:rPrChange w:id="103" w:author="cmcc-1" w:date="2019-03-01T22:49:00Z">
              <w:rPr>
                <w:rFonts w:eastAsia="Times New Roman"/>
              </w:rPr>
            </w:rPrChange>
          </w:rPr>
          <w:t xml:space="preserve"> </w:t>
        </w:r>
      </w:ins>
      <w:ins w:id="104" w:author="Manuel Rebellon" w:date="2019-03-01T10:05:00Z">
        <w:r w:rsidR="00F7633B" w:rsidRPr="00605CE7">
          <w:rPr>
            <w:rFonts w:eastAsia="Times New Roman"/>
            <w:color w:val="auto"/>
            <w:rPrChange w:id="105" w:author="cmcc-1" w:date="2019-03-01T22:49:00Z">
              <w:rPr>
                <w:rFonts w:eastAsia="Times New Roman"/>
              </w:rPr>
            </w:rPrChange>
          </w:rPr>
          <w:t>bas</w:t>
        </w:r>
      </w:ins>
      <w:ins w:id="106" w:author="Manuel Rebellon" w:date="2019-03-01T10:06:00Z">
        <w:r w:rsidR="00F7633B" w:rsidRPr="00605CE7">
          <w:rPr>
            <w:rFonts w:eastAsia="Times New Roman"/>
            <w:color w:val="auto"/>
            <w:rPrChange w:id="107" w:author="cmcc-1" w:date="2019-03-01T22:49:00Z">
              <w:rPr>
                <w:rFonts w:eastAsia="Times New Roman"/>
              </w:rPr>
            </w:rPrChange>
          </w:rPr>
          <w:t xml:space="preserve">e architecture </w:t>
        </w:r>
      </w:ins>
      <w:ins w:id="108" w:author="Manuel Rebellon" w:date="2019-03-01T10:08:00Z">
        <w:r w:rsidR="00C410AB" w:rsidRPr="00605CE7">
          <w:rPr>
            <w:rFonts w:eastAsia="Times New Roman"/>
            <w:color w:val="auto"/>
            <w:rPrChange w:id="109" w:author="cmcc-1" w:date="2019-03-01T22:49:00Z">
              <w:rPr>
                <w:rFonts w:eastAsia="Times New Roman"/>
                <w:color w:val="FF0000"/>
              </w:rPr>
            </w:rPrChange>
          </w:rPr>
          <w:t xml:space="preserve">with a cloud native </w:t>
        </w:r>
      </w:ins>
      <w:ins w:id="110" w:author="Manuel Rebellon" w:date="2019-03-01T10:09:00Z">
        <w:r w:rsidR="00C410AB" w:rsidRPr="00605CE7">
          <w:rPr>
            <w:rFonts w:eastAsia="Times New Roman"/>
            <w:color w:val="auto"/>
            <w:rPrChange w:id="111" w:author="cmcc-1" w:date="2019-03-01T22:49:00Z">
              <w:rPr>
                <w:rFonts w:eastAsia="Times New Roman"/>
                <w:color w:val="FF0000"/>
              </w:rPr>
            </w:rPrChange>
          </w:rPr>
          <w:t>approach</w:t>
        </w:r>
      </w:ins>
      <w:ins w:id="112" w:author="Manuel Rebellon" w:date="2019-03-01T10:08:00Z">
        <w:r w:rsidR="00C410AB">
          <w:rPr>
            <w:rFonts w:eastAsia="Times New Roman"/>
            <w:color w:val="FF0000"/>
          </w:rPr>
          <w:t xml:space="preserve"> </w:t>
        </w:r>
      </w:ins>
      <w:bookmarkStart w:id="113" w:name="_GoBack"/>
      <w:bookmarkEnd w:id="113"/>
      <w:ins w:id="114" w:author="LTHM2" w:date="2019-03-01T08:07:00Z">
        <w:r w:rsidR="002D1790">
          <w:rPr>
            <w:rFonts w:eastAsia="Times New Roman"/>
          </w:rPr>
          <w:t>and determine the best solution</w:t>
        </w:r>
      </w:ins>
    </w:p>
    <w:p w:rsidR="00F7633B" w:rsidDel="00E908B4" w:rsidRDefault="00F7633B" w:rsidP="00F7633B">
      <w:pPr>
        <w:overflowPunct/>
        <w:autoSpaceDE/>
        <w:autoSpaceDN/>
        <w:adjustRightInd/>
        <w:spacing w:after="0"/>
        <w:ind w:left="1440"/>
        <w:textAlignment w:val="auto"/>
        <w:rPr>
          <w:ins w:id="115" w:author="LTHM2" w:date="2019-03-01T08:07:00Z"/>
          <w:del w:id="116" w:author="cmcc-1" w:date="2019-03-01T22:51:00Z"/>
          <w:rFonts w:eastAsia="Times New Roman"/>
        </w:rPr>
        <w:pPrChange w:id="117" w:author="LTHM2" w:date="2019-03-01T08:22:00Z">
          <w:pPr>
            <w:numPr>
              <w:ilvl w:val="1"/>
              <w:numId w:val="33"/>
            </w:numPr>
            <w:overflowPunct/>
            <w:autoSpaceDE/>
            <w:autoSpaceDN/>
            <w:adjustRightInd/>
            <w:spacing w:after="0"/>
            <w:ind w:left="1440" w:hanging="360"/>
            <w:textAlignment w:val="auto"/>
          </w:pPr>
        </w:pPrChange>
      </w:pPr>
    </w:p>
    <w:p w:rsidR="00560A01" w:rsidRPr="002D1790" w:rsidDel="002D1790" w:rsidRDefault="00560A01" w:rsidP="002D1790">
      <w:pPr>
        <w:pStyle w:val="B1"/>
        <w:rPr>
          <w:del w:id="118" w:author="LTHM2" w:date="2019-03-01T08:07:00Z"/>
          <w:rFonts w:eastAsia="Times New Roman"/>
        </w:rPr>
      </w:pPr>
      <w:del w:id="119" w:author="LTHM2" w:date="2019-03-01T08:07:00Z">
        <w:r w:rsidRPr="002D1790" w:rsidDel="002D1790">
          <w:rPr>
            <w:rFonts w:eastAsia="Times New Roman"/>
          </w:rPr>
          <w:delText>I</w:delText>
        </w:r>
        <w:r w:rsidRPr="002D1790" w:rsidDel="002D1790">
          <w:rPr>
            <w:rFonts w:eastAsia="Times New Roman" w:hint="eastAsia"/>
          </w:rPr>
          <w:delText>nvestigate the g</w:delText>
        </w:r>
        <w:r w:rsidRPr="002D1790" w:rsidDel="002D1790">
          <w:rPr>
            <w:rFonts w:eastAsia="Times New Roman"/>
          </w:rPr>
          <w:delText>ranularity and functionality</w:delText>
        </w:r>
        <w:r w:rsidR="009B1E64" w:rsidRPr="002D1790" w:rsidDel="002D1790">
          <w:rPr>
            <w:rFonts w:eastAsia="Times New Roman" w:hint="eastAsia"/>
          </w:rPr>
          <w:delText xml:space="preserve"> of</w:delText>
        </w:r>
        <w:r w:rsidRPr="002D1790" w:rsidDel="002D1790">
          <w:rPr>
            <w:rFonts w:eastAsia="Times New Roman" w:hint="eastAsia"/>
          </w:rPr>
          <w:delText xml:space="preserve"> UPF services</w:delText>
        </w:r>
      </w:del>
    </w:p>
    <w:p w:rsidR="000C1686" w:rsidDel="002D1790" w:rsidRDefault="002B0EC2" w:rsidP="002D1790">
      <w:pPr>
        <w:pStyle w:val="B1"/>
        <w:rPr>
          <w:del w:id="120" w:author="LTHM2" w:date="2019-03-01T08:07:00Z"/>
          <w:lang w:eastAsia="zh-CN"/>
        </w:rPr>
      </w:pPr>
      <w:del w:id="121" w:author="LTHM2" w:date="2019-03-01T08:07:00Z">
        <w:r w:rsidDel="002D1790">
          <w:rPr>
            <w:rFonts w:hint="eastAsia"/>
            <w:lang w:eastAsia="zh-CN"/>
          </w:rPr>
          <w:delText>-</w:delText>
        </w:r>
        <w:r w:rsidDel="002D1790">
          <w:rPr>
            <w:rFonts w:hint="eastAsia"/>
            <w:lang w:eastAsia="zh-CN"/>
          </w:rPr>
          <w:tab/>
          <w:delText xml:space="preserve">Investigate the </w:delText>
        </w:r>
        <w:r w:rsidDel="002D1790">
          <w:rPr>
            <w:lang w:eastAsia="zh-CN"/>
          </w:rPr>
          <w:delText>mechanism</w:delText>
        </w:r>
        <w:r w:rsidDel="002D1790">
          <w:rPr>
            <w:rFonts w:hint="eastAsia"/>
            <w:lang w:eastAsia="zh-CN"/>
          </w:rPr>
          <w:delText xml:space="preserve"> to </w:delText>
        </w:r>
        <w:r w:rsidR="001826E0" w:rsidDel="002D1790">
          <w:rPr>
            <w:rFonts w:hint="eastAsia"/>
            <w:lang w:eastAsia="zh-CN"/>
          </w:rPr>
          <w:delText>chain</w:delText>
        </w:r>
        <w:r w:rsidDel="002D1790">
          <w:rPr>
            <w:rFonts w:hint="eastAsia"/>
            <w:lang w:eastAsia="zh-CN"/>
          </w:rPr>
          <w:delText xml:space="preserve"> UPF services </w:delText>
        </w:r>
      </w:del>
    </w:p>
    <w:p w:rsidR="001826E0" w:rsidDel="00844266" w:rsidRDefault="001826E0" w:rsidP="00560A01">
      <w:pPr>
        <w:pStyle w:val="B1"/>
        <w:rPr>
          <w:del w:id="122" w:author="LTHM2" w:date="2019-03-01T08:18:00Z"/>
          <w:lang w:eastAsia="zh-CN"/>
        </w:rPr>
      </w:pPr>
      <w:del w:id="123" w:author="LTHM2" w:date="2019-03-01T08:18:00Z">
        <w:r w:rsidDel="00844266">
          <w:rPr>
            <w:rFonts w:hint="eastAsia"/>
            <w:lang w:eastAsia="zh-CN"/>
          </w:rPr>
          <w:delText>NOTE 1: SMF is responsible for controlling UPF services</w:delText>
        </w:r>
      </w:del>
    </w:p>
    <w:p w:rsidR="001826E0" w:rsidRPr="00560A01" w:rsidDel="00844266" w:rsidRDefault="001826E0" w:rsidP="00560A01">
      <w:pPr>
        <w:pStyle w:val="B1"/>
        <w:rPr>
          <w:del w:id="124" w:author="LTHM2" w:date="2019-03-01T08:18:00Z"/>
          <w:lang w:eastAsia="zh-CN"/>
        </w:rPr>
      </w:pPr>
      <w:del w:id="125" w:author="LTHM2" w:date="2019-03-01T08:18:00Z">
        <w:r w:rsidDel="00844266">
          <w:rPr>
            <w:rFonts w:hint="eastAsia"/>
            <w:lang w:eastAsia="zh-CN"/>
          </w:rPr>
          <w:delText xml:space="preserve">NOTE 2: The </w:delText>
        </w:r>
        <w:r w:rsidDel="00844266">
          <w:rPr>
            <w:lang w:eastAsia="zh-CN"/>
          </w:rPr>
          <w:delText>performance</w:delText>
        </w:r>
        <w:r w:rsidDel="00844266">
          <w:rPr>
            <w:rFonts w:hint="eastAsia"/>
            <w:lang w:eastAsia="zh-CN"/>
          </w:rPr>
          <w:delText xml:space="preserve"> of chaining UPF services </w:delText>
        </w:r>
      </w:del>
      <w:del w:id="126" w:author="LTHM2" w:date="2019-03-01T08:17:00Z">
        <w:r w:rsidDel="00844266">
          <w:rPr>
            <w:rFonts w:hint="eastAsia"/>
            <w:lang w:eastAsia="zh-CN"/>
          </w:rPr>
          <w:delText xml:space="preserve">should </w:delText>
        </w:r>
      </w:del>
      <w:del w:id="127" w:author="LTHM2" w:date="2019-03-01T08:18:00Z">
        <w:r w:rsidDel="00844266">
          <w:rPr>
            <w:rFonts w:hint="eastAsia"/>
            <w:lang w:eastAsia="zh-CN"/>
          </w:rPr>
          <w:delText xml:space="preserve">be </w:delText>
        </w:r>
        <w:r w:rsidR="004955F2" w:rsidDel="00844266">
          <w:rPr>
            <w:rFonts w:hint="eastAsia"/>
            <w:lang w:eastAsia="zh-CN"/>
          </w:rPr>
          <w:delText>considered</w:delText>
        </w:r>
        <w:r w:rsidDel="00844266">
          <w:rPr>
            <w:rFonts w:hint="eastAsia"/>
            <w:lang w:eastAsia="zh-CN"/>
          </w:rPr>
          <w:delText xml:space="preserve"> in this study.</w:delText>
        </w:r>
      </w:del>
    </w:p>
    <w:p w:rsidR="00560A01" w:rsidRPr="009B1E64" w:rsidRDefault="009B1E64" w:rsidP="009B1E6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2)   </w:t>
      </w:r>
      <w:r w:rsidR="004819B3">
        <w:rPr>
          <w:rFonts w:hint="eastAsia"/>
          <w:lang w:val="en-US" w:eastAsia="zh-CN"/>
        </w:rPr>
        <w:t>M</w:t>
      </w:r>
      <w:r w:rsidR="00560A01" w:rsidRPr="009B1E64">
        <w:rPr>
          <w:rFonts w:hint="eastAsia"/>
          <w:lang w:val="en-US" w:eastAsia="zh-CN"/>
        </w:rPr>
        <w:t>echanism to</w:t>
      </w:r>
      <w:r w:rsidR="00560A01" w:rsidRPr="009B1E64">
        <w:rPr>
          <w:lang w:val="en-US" w:eastAsia="zh-CN"/>
        </w:rPr>
        <w:t xml:space="preserve"> support efficient </w:t>
      </w:r>
      <w:del w:id="128" w:author="LTHM2" w:date="2019-03-01T08:27:00Z">
        <w:r w:rsidR="00560A01" w:rsidRPr="009B1E64" w:rsidDel="00483F52">
          <w:rPr>
            <w:lang w:val="en-US" w:eastAsia="zh-CN"/>
          </w:rPr>
          <w:delText>service communication</w:delText>
        </w:r>
      </w:del>
      <w:ins w:id="129" w:author="LTHM2" w:date="2019-03-01T08:27:00Z">
        <w:del w:id="130" w:author="cmcc-1" w:date="2019-03-01T19:15:00Z">
          <w:r w:rsidR="00483F52" w:rsidDel="009D0AD1">
            <w:rPr>
              <w:lang w:val="en-US" w:eastAsia="zh-CN"/>
            </w:rPr>
            <w:delText>reporting of information by the UPF</w:delText>
          </w:r>
        </w:del>
      </w:ins>
      <w:ins w:id="131" w:author="cmcc-1" w:date="2019-03-01T19:15:00Z">
        <w:r w:rsidR="00F7633B" w:rsidRPr="00F7633B">
          <w:rPr>
            <w:highlight w:val="yellow"/>
            <w:lang w:val="en-US" w:eastAsia="zh-CN"/>
            <w:rPrChange w:id="132" w:author="cmcc-1" w:date="2019-03-01T19:15:00Z">
              <w:rPr>
                <w:lang w:val="en-US" w:eastAsia="zh-CN"/>
              </w:rPr>
            </w:rPrChange>
          </w:rPr>
          <w:t>service communication</w:t>
        </w:r>
      </w:ins>
      <w:ins w:id="133" w:author="LTHM2" w:date="2019-03-01T08:12:00Z">
        <w:r w:rsidR="002D1790">
          <w:rPr>
            <w:lang w:val="en-US" w:eastAsia="zh-CN"/>
          </w:rPr>
          <w:t xml:space="preserve">: </w:t>
        </w:r>
      </w:ins>
    </w:p>
    <w:p w:rsidR="00560A01" w:rsidRDefault="009B1E64" w:rsidP="00844266">
      <w:pPr>
        <w:pStyle w:val="B1"/>
        <w:rPr>
          <w:lang w:eastAsia="zh-CN"/>
        </w:rPr>
      </w:pPr>
      <w:del w:id="134" w:author="LTHM2" w:date="2019-03-01T08:19:00Z">
        <w:r w:rsidDel="00844266">
          <w:rPr>
            <w:rFonts w:hint="eastAsia"/>
            <w:lang w:val="en-US" w:eastAsia="zh-CN"/>
          </w:rPr>
          <w:delText>-</w:delText>
        </w:r>
      </w:del>
      <w:ins w:id="135" w:author="LTHM2" w:date="2019-03-01T08:20:00Z">
        <w:r w:rsidR="00844266" w:rsidRPr="00844266">
          <w:rPr>
            <w:rFonts w:hint="eastAsia"/>
            <w:lang w:eastAsia="zh-CN"/>
          </w:rPr>
          <w:t xml:space="preserve"> </w:t>
        </w:r>
        <w:r w:rsidR="00844266">
          <w:rPr>
            <w:lang w:eastAsia="zh-CN"/>
          </w:rPr>
          <w:t>-</w:t>
        </w:r>
        <w:r w:rsidR="00844266">
          <w:rPr>
            <w:lang w:eastAsia="zh-CN"/>
          </w:rPr>
          <w:tab/>
        </w:r>
        <w:r w:rsidR="00844266" w:rsidRPr="006278A6">
          <w:rPr>
            <w:rFonts w:hint="eastAsia"/>
          </w:rPr>
          <w:t>I</w:t>
        </w:r>
        <w:r w:rsidR="00F7633B">
          <w:rPr>
            <w:rPrChange w:id="136" w:author="LTHM2" w:date="2019-03-01T08:20:00Z">
              <w:rPr>
                <w:lang w:eastAsia="zh-CN"/>
              </w:rPr>
            </w:rPrChange>
          </w:rPr>
          <w:t>dentify</w:t>
        </w:r>
        <w:r w:rsidR="00844266">
          <w:rPr>
            <w:rFonts w:hint="eastAsia"/>
            <w:lang w:eastAsia="zh-CN"/>
          </w:rPr>
          <w:t xml:space="preserve"> </w:t>
        </w:r>
        <w:r w:rsidR="00844266" w:rsidRPr="009B1E64">
          <w:rPr>
            <w:lang w:eastAsia="zh-CN"/>
          </w:rPr>
          <w:t>UPF</w:t>
        </w:r>
        <w:del w:id="137" w:author="cmcc-1" w:date="2019-03-01T19:19:00Z">
          <w:r w:rsidR="00844266" w:rsidRPr="009B1E64" w:rsidDel="005D79F2">
            <w:rPr>
              <w:lang w:eastAsia="zh-CN"/>
            </w:rPr>
            <w:delText xml:space="preserve"> </w:delText>
          </w:r>
          <w:r w:rsidR="00F7633B" w:rsidRPr="00F7633B">
            <w:rPr>
              <w:highlight w:val="yellow"/>
              <w:lang w:eastAsia="zh-CN"/>
              <w:rPrChange w:id="138" w:author="cmcc-1" w:date="2019-03-01T19:19:00Z">
                <w:rPr>
                  <w:lang w:eastAsia="zh-CN"/>
                </w:rPr>
              </w:rPrChange>
            </w:rPr>
            <w:delText>event exposure</w:delText>
          </w:r>
        </w:del>
        <w:r w:rsidR="00844266">
          <w:rPr>
            <w:lang w:eastAsia="zh-CN"/>
          </w:rPr>
          <w:t xml:space="preserve"> </w:t>
        </w:r>
      </w:ins>
      <w:ins w:id="139" w:author="LTHM2" w:date="2019-03-01T08:21:00Z">
        <w:r w:rsidR="00844266" w:rsidRPr="009B1E64">
          <w:rPr>
            <w:lang w:eastAsia="zh-CN"/>
          </w:rPr>
          <w:t>service</w:t>
        </w:r>
        <w:r w:rsidR="00844266">
          <w:rPr>
            <w:lang w:eastAsia="zh-CN"/>
          </w:rPr>
          <w:t>(s)</w:t>
        </w:r>
        <w:r w:rsidR="00844266" w:rsidRPr="009B1E64">
          <w:rPr>
            <w:lang w:eastAsia="zh-CN"/>
          </w:rPr>
          <w:t xml:space="preserve"> </w:t>
        </w:r>
      </w:ins>
      <w:ins w:id="140" w:author="LTHM2" w:date="2019-03-01T08:20:00Z">
        <w:r w:rsidR="00844266">
          <w:rPr>
            <w:lang w:eastAsia="zh-CN"/>
          </w:rPr>
          <w:t xml:space="preserve">that would </w:t>
        </w:r>
        <w:del w:id="141" w:author="cmcc-1" w:date="2019-03-01T19:19:00Z">
          <w:r w:rsidR="00F7633B" w:rsidRPr="00F7633B">
            <w:rPr>
              <w:highlight w:val="yellow"/>
              <w:lang w:eastAsia="zh-CN"/>
              <w:rPrChange w:id="142" w:author="cmcc-1" w:date="2019-03-01T19:19:00Z">
                <w:rPr>
                  <w:lang w:eastAsia="zh-CN"/>
                </w:rPr>
              </w:rPrChange>
            </w:rPr>
            <w:delText>potentially</w:delText>
          </w:r>
          <w:r w:rsidR="00844266" w:rsidDel="005D79F2">
            <w:rPr>
              <w:lang w:eastAsia="zh-CN"/>
            </w:rPr>
            <w:delText xml:space="preserve"> </w:delText>
          </w:r>
        </w:del>
        <w:r w:rsidR="00844266">
          <w:rPr>
            <w:lang w:eastAsia="zh-CN"/>
          </w:rPr>
          <w:t>support</w:t>
        </w:r>
      </w:ins>
      <w:del w:id="143" w:author="LTHM2" w:date="2019-03-01T08:19:00Z">
        <w:r w:rsidR="00560A01" w:rsidRPr="009B1E64" w:rsidDel="00844266">
          <w:rPr>
            <w:rFonts w:hint="eastAsia"/>
            <w:lang w:eastAsia="zh-CN"/>
          </w:rPr>
          <w:delText xml:space="preserve">   </w:delText>
        </w:r>
        <w:r w:rsidR="00560A01" w:rsidRPr="009B1E64" w:rsidDel="00844266">
          <w:rPr>
            <w:lang w:eastAsia="zh-CN"/>
          </w:rPr>
          <w:delText>Optimization for interaction between UPF and control plane</w:delText>
        </w:r>
      </w:del>
      <w:ins w:id="144" w:author="LTHM2" w:date="2019-03-01T08:21:00Z">
        <w:r w:rsidR="00844266">
          <w:rPr>
            <w:lang w:eastAsia="zh-CN"/>
          </w:rPr>
          <w:t>:</w:t>
        </w:r>
      </w:ins>
      <w:del w:id="145" w:author="LTHM2" w:date="2019-03-01T08:21:00Z">
        <w:r w:rsidDel="00844266">
          <w:rPr>
            <w:rFonts w:hint="eastAsia"/>
            <w:lang w:eastAsia="zh-CN"/>
          </w:rPr>
          <w:delText>.</w:delText>
        </w:r>
      </w:del>
    </w:p>
    <w:p w:rsidR="009B1E64" w:rsidRDefault="009B1E64" w:rsidP="004819B3">
      <w:pPr>
        <w:pStyle w:val="B2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146" w:author="Huawei r2" w:date="2019-03-01T17:13:00Z"/>
          <w:rFonts w:eastAsia="Times New Roman"/>
          <w:color w:val="auto"/>
          <w:lang w:eastAsia="en-US"/>
        </w:rPr>
      </w:pPr>
      <w:del w:id="147" w:author="cmcc-1" w:date="2019-03-01T19:19:00Z">
        <w:r w:rsidRPr="009B1E64" w:rsidDel="005D79F2">
          <w:rPr>
            <w:rFonts w:eastAsia="Times New Roman"/>
            <w:color w:val="auto"/>
            <w:lang w:eastAsia="en-US"/>
          </w:rPr>
          <w:delText>I</w:delText>
        </w:r>
        <w:r w:rsidRPr="009B1E64" w:rsidDel="005D79F2">
          <w:rPr>
            <w:rFonts w:eastAsia="Times New Roman" w:hint="eastAsia"/>
            <w:color w:val="auto"/>
            <w:lang w:eastAsia="en-US"/>
          </w:rPr>
          <w:delText>nformation reporting</w:delText>
        </w:r>
      </w:del>
      <w:ins w:id="148" w:author="cmcc-1" w:date="2019-03-01T19:19:00Z">
        <w:r w:rsidR="00F7633B" w:rsidRPr="00F7633B">
          <w:rPr>
            <w:color w:val="auto"/>
            <w:highlight w:val="yellow"/>
            <w:lang w:eastAsia="zh-CN"/>
            <w:rPrChange w:id="149" w:author="cmcc-1" w:date="2019-03-01T19:44:00Z">
              <w:rPr>
                <w:color w:val="auto"/>
                <w:lang w:eastAsia="zh-CN"/>
              </w:rPr>
            </w:rPrChange>
          </w:rPr>
          <w:t>Communication between</w:t>
        </w:r>
      </w:ins>
      <w:r w:rsidR="00C00558">
        <w:rPr>
          <w:rFonts w:hint="eastAsia"/>
          <w:color w:val="auto"/>
          <w:lang w:eastAsia="zh-CN"/>
        </w:rPr>
        <w:t xml:space="preserve"> </w:t>
      </w:r>
      <w:del w:id="150" w:author="cmcc-1" w:date="2019-03-01T19:19:00Z">
        <w:r w:rsidRPr="009B1E64" w:rsidDel="005D79F2">
          <w:rPr>
            <w:rFonts w:eastAsia="Times New Roman" w:hint="eastAsia"/>
            <w:color w:val="auto"/>
            <w:lang w:eastAsia="en-US"/>
          </w:rPr>
          <w:delText xml:space="preserve"> from </w:delText>
        </w:r>
      </w:del>
      <w:r w:rsidRPr="009B1E64">
        <w:rPr>
          <w:rFonts w:eastAsia="Times New Roman" w:hint="eastAsia"/>
          <w:color w:val="auto"/>
          <w:lang w:eastAsia="en-US"/>
        </w:rPr>
        <w:t>UPF</w:t>
      </w:r>
      <w:r w:rsidR="00C00558">
        <w:rPr>
          <w:rFonts w:hint="eastAsia"/>
          <w:color w:val="auto"/>
          <w:lang w:eastAsia="zh-CN"/>
        </w:rPr>
        <w:t xml:space="preserve"> </w:t>
      </w:r>
      <w:ins w:id="151" w:author="cmcc-1" w:date="2019-03-01T22:42:00Z">
        <w:r w:rsidR="00EE7390" w:rsidRPr="00C00558">
          <w:rPr>
            <w:rFonts w:hint="eastAsia"/>
            <w:color w:val="auto"/>
            <w:highlight w:val="yellow"/>
            <w:lang w:eastAsia="zh-CN"/>
          </w:rPr>
          <w:t>services</w:t>
        </w:r>
        <w:r w:rsidR="00EE7390">
          <w:rPr>
            <w:rFonts w:hint="eastAsia"/>
            <w:color w:val="auto"/>
            <w:lang w:eastAsia="zh-CN"/>
          </w:rPr>
          <w:t xml:space="preserve"> </w:t>
        </w:r>
      </w:ins>
      <w:ins w:id="152" w:author="cmcc-1" w:date="2019-03-01T19:19:00Z">
        <w:r w:rsidR="005D79F2">
          <w:rPr>
            <w:rFonts w:hint="eastAsia"/>
            <w:color w:val="auto"/>
            <w:lang w:eastAsia="zh-CN"/>
          </w:rPr>
          <w:t>and</w:t>
        </w:r>
      </w:ins>
      <w:del w:id="153" w:author="cmcc-1" w:date="2019-03-01T19:19:00Z">
        <w:r w:rsidRPr="009B1E64" w:rsidDel="005D79F2">
          <w:rPr>
            <w:rFonts w:eastAsia="Times New Roman" w:hint="eastAsia"/>
            <w:color w:val="auto"/>
            <w:lang w:eastAsia="en-US"/>
          </w:rPr>
          <w:delText>to</w:delText>
        </w:r>
      </w:del>
      <w:r w:rsidRPr="009B1E64">
        <w:rPr>
          <w:rFonts w:eastAsia="Times New Roman" w:hint="eastAsia"/>
          <w:color w:val="auto"/>
          <w:lang w:eastAsia="en-US"/>
        </w:rPr>
        <w:t xml:space="preserve"> PCF</w:t>
      </w:r>
      <w:r w:rsidR="00C00558">
        <w:rPr>
          <w:rFonts w:hint="eastAsia"/>
          <w:color w:val="auto"/>
          <w:lang w:eastAsia="zh-CN"/>
        </w:rPr>
        <w:t xml:space="preserve"> </w:t>
      </w:r>
      <w:ins w:id="154" w:author="cmcc-1" w:date="2019-03-01T22:42:00Z">
        <w:r w:rsidR="00EE7390" w:rsidRPr="00C00558">
          <w:rPr>
            <w:rFonts w:hint="eastAsia"/>
            <w:color w:val="auto"/>
            <w:highlight w:val="yellow"/>
            <w:lang w:eastAsia="zh-CN"/>
          </w:rPr>
          <w:t>services</w:t>
        </w:r>
      </w:ins>
      <w:ins w:id="155" w:author="LTHM2" w:date="2019-03-01T08:27:00Z">
        <w:r w:rsidR="00483F52">
          <w:rPr>
            <w:rFonts w:eastAsia="Times New Roman"/>
            <w:color w:val="auto"/>
            <w:lang w:eastAsia="en-US"/>
          </w:rPr>
          <w:t>, NWDAF</w:t>
        </w:r>
      </w:ins>
      <w:ins w:id="156" w:author="cmcc-1" w:date="2019-03-01T22:42:00Z">
        <w:r w:rsidR="00EE7390" w:rsidRPr="00EE7390">
          <w:rPr>
            <w:rFonts w:hint="eastAsia"/>
            <w:color w:val="auto"/>
            <w:highlight w:val="yellow"/>
            <w:lang w:eastAsia="zh-CN"/>
          </w:rPr>
          <w:t xml:space="preserve"> </w:t>
        </w:r>
        <w:r w:rsidR="00EE7390" w:rsidRPr="00C00558">
          <w:rPr>
            <w:rFonts w:hint="eastAsia"/>
            <w:color w:val="auto"/>
            <w:highlight w:val="yellow"/>
            <w:lang w:eastAsia="zh-CN"/>
          </w:rPr>
          <w:t>services</w:t>
        </w:r>
      </w:ins>
      <w:ins w:id="157" w:author="LTHM2" w:date="2019-03-01T08:35:00Z">
        <w:r w:rsidR="00A94323">
          <w:rPr>
            <w:rFonts w:eastAsia="Times New Roman"/>
            <w:color w:val="auto"/>
            <w:lang w:eastAsia="en-US"/>
          </w:rPr>
          <w:t>, CHF</w:t>
        </w:r>
      </w:ins>
      <w:ins w:id="158" w:author="LTHM2" w:date="2019-03-01T08:27:00Z">
        <w:r w:rsidR="00483F52">
          <w:rPr>
            <w:rFonts w:eastAsia="Times New Roman"/>
            <w:color w:val="auto"/>
            <w:lang w:eastAsia="en-US"/>
          </w:rPr>
          <w:t xml:space="preserve"> </w:t>
        </w:r>
      </w:ins>
      <w:ins w:id="159" w:author="cmcc-1" w:date="2019-03-01T22:42:00Z">
        <w:r w:rsidR="00EE7390" w:rsidRPr="00C00558">
          <w:rPr>
            <w:rFonts w:hint="eastAsia"/>
            <w:color w:val="auto"/>
            <w:highlight w:val="yellow"/>
            <w:lang w:eastAsia="zh-CN"/>
          </w:rPr>
          <w:t>services</w:t>
        </w:r>
        <w:r w:rsidR="00EE7390">
          <w:rPr>
            <w:rFonts w:eastAsia="Times New Roman"/>
            <w:color w:val="auto"/>
            <w:lang w:eastAsia="en-US"/>
          </w:rPr>
          <w:t xml:space="preserve"> </w:t>
        </w:r>
      </w:ins>
      <w:ins w:id="160" w:author="LTHM2" w:date="2019-03-01T08:35:00Z">
        <w:r w:rsidR="00A94323">
          <w:rPr>
            <w:rFonts w:eastAsia="Times New Roman"/>
            <w:color w:val="auto"/>
            <w:lang w:eastAsia="en-US"/>
          </w:rPr>
          <w:t>or</w:t>
        </w:r>
      </w:ins>
      <w:ins w:id="161" w:author="LTHM2" w:date="2019-03-01T08:27:00Z">
        <w:r w:rsidR="00483F52">
          <w:rPr>
            <w:rFonts w:eastAsia="Times New Roman"/>
            <w:color w:val="auto"/>
            <w:lang w:eastAsia="en-US"/>
          </w:rPr>
          <w:t xml:space="preserve"> NEF</w:t>
        </w:r>
      </w:ins>
      <w:r w:rsidR="00C00558">
        <w:rPr>
          <w:rFonts w:hint="eastAsia"/>
          <w:color w:val="auto"/>
          <w:lang w:eastAsia="zh-CN"/>
        </w:rPr>
        <w:t xml:space="preserve"> </w:t>
      </w:r>
      <w:ins w:id="162" w:author="cmcc-1" w:date="2019-03-01T22:42:00Z">
        <w:r w:rsidR="00EE7390" w:rsidRPr="00C00558">
          <w:rPr>
            <w:rFonts w:hint="eastAsia"/>
            <w:color w:val="auto"/>
            <w:highlight w:val="yellow"/>
            <w:lang w:eastAsia="zh-CN"/>
          </w:rPr>
          <w:t>services</w:t>
        </w:r>
        <w:r w:rsidR="00EE7390">
          <w:rPr>
            <w:rFonts w:hint="eastAsia"/>
            <w:color w:val="auto"/>
            <w:lang w:eastAsia="zh-CN"/>
          </w:rPr>
          <w:t>.</w:t>
        </w:r>
      </w:ins>
    </w:p>
    <w:p w:rsidR="00F7633B" w:rsidRDefault="007673FD" w:rsidP="00F7633B">
      <w:pPr>
        <w:pStyle w:val="NO"/>
        <w:rPr>
          <w:ins w:id="163" w:author="LTHM2" w:date="2019-03-01T10:24:00Z"/>
          <w:lang w:eastAsia="en-US"/>
        </w:rPr>
        <w:pPrChange w:id="164" w:author="LTHM2" w:date="2019-03-01T10:24:00Z">
          <w:pPr>
            <w:pStyle w:val="B2"/>
            <w:numPr>
              <w:numId w:val="31"/>
            </w:numPr>
            <w:overflowPunct/>
            <w:autoSpaceDE/>
            <w:autoSpaceDN/>
            <w:adjustRightInd/>
            <w:ind w:left="1271" w:hanging="420"/>
            <w:textAlignment w:val="auto"/>
          </w:pPr>
        </w:pPrChange>
      </w:pPr>
      <w:ins w:id="165" w:author="LTHM2" w:date="2019-03-01T10:24:00Z">
        <w:r w:rsidRPr="007673FD">
          <w:rPr>
            <w:lang w:eastAsia="en-US"/>
          </w:rPr>
          <w:t>NOTE 0: use case(s) should be studied first</w:t>
        </w:r>
        <w:proofErr w:type="gramStart"/>
        <w:r w:rsidRPr="007673FD">
          <w:rPr>
            <w:lang w:eastAsia="en-US"/>
          </w:rPr>
          <w:t>,.</w:t>
        </w:r>
        <w:proofErr w:type="gramEnd"/>
      </w:ins>
    </w:p>
    <w:p w:rsidR="009B1E64" w:rsidRPr="009B1E64" w:rsidDel="00483F52" w:rsidRDefault="009B1E64" w:rsidP="004819B3">
      <w:pPr>
        <w:pStyle w:val="B2"/>
        <w:numPr>
          <w:ilvl w:val="0"/>
          <w:numId w:val="31"/>
        </w:numPr>
        <w:overflowPunct/>
        <w:autoSpaceDE/>
        <w:autoSpaceDN/>
        <w:adjustRightInd/>
        <w:textAlignment w:val="auto"/>
        <w:rPr>
          <w:del w:id="166" w:author="LTHM2" w:date="2019-03-01T08:27:00Z"/>
          <w:rFonts w:eastAsia="Times New Roman"/>
          <w:color w:val="auto"/>
          <w:lang w:eastAsia="en-US"/>
        </w:rPr>
      </w:pPr>
      <w:del w:id="167" w:author="LTHM2" w:date="2019-03-01T08:27:00Z">
        <w:r w:rsidRPr="009B1E64" w:rsidDel="00483F52">
          <w:rPr>
            <w:rFonts w:eastAsia="Times New Roman"/>
            <w:color w:val="auto"/>
            <w:lang w:eastAsia="en-US"/>
          </w:rPr>
          <w:delText>I</w:delText>
        </w:r>
        <w:r w:rsidRPr="009B1E64" w:rsidDel="00483F52">
          <w:rPr>
            <w:rFonts w:eastAsia="Times New Roman" w:hint="eastAsia"/>
            <w:color w:val="auto"/>
            <w:lang w:eastAsia="en-US"/>
          </w:rPr>
          <w:delText xml:space="preserve">nformation collection from UPF to NWDAF </w:delText>
        </w:r>
      </w:del>
    </w:p>
    <w:p w:rsidR="009B1E64" w:rsidRPr="004819B3" w:rsidDel="00483F52" w:rsidRDefault="009B1E64" w:rsidP="004819B3">
      <w:pPr>
        <w:pStyle w:val="B2"/>
        <w:numPr>
          <w:ilvl w:val="0"/>
          <w:numId w:val="31"/>
        </w:numPr>
        <w:overflowPunct/>
        <w:autoSpaceDE/>
        <w:autoSpaceDN/>
        <w:adjustRightInd/>
        <w:textAlignment w:val="auto"/>
        <w:rPr>
          <w:del w:id="168" w:author="LTHM2" w:date="2019-03-01T08:27:00Z"/>
          <w:rFonts w:eastAsia="Times New Roman"/>
          <w:color w:val="auto"/>
          <w:lang w:eastAsia="en-US"/>
        </w:rPr>
      </w:pPr>
      <w:del w:id="169" w:author="LTHM2" w:date="2019-03-01T08:27:00Z">
        <w:r w:rsidRPr="009B1E64" w:rsidDel="00483F52">
          <w:rPr>
            <w:rFonts w:eastAsia="Times New Roman" w:hint="eastAsia"/>
            <w:color w:val="auto"/>
            <w:lang w:eastAsia="en-US"/>
          </w:rPr>
          <w:delText xml:space="preserve">Communication between UPF and NEF </w:delText>
        </w:r>
      </w:del>
    </w:p>
    <w:p w:rsidR="00000000" w:rsidRDefault="00844266">
      <w:pPr>
        <w:pStyle w:val="B1"/>
        <w:rPr>
          <w:lang w:eastAsia="zh-CN"/>
        </w:rPr>
        <w:pPrChange w:id="170" w:author="LTHM2" w:date="2019-03-01T08:20:00Z">
          <w:pPr>
            <w:pStyle w:val="B2"/>
            <w:numPr>
              <w:numId w:val="31"/>
            </w:numPr>
            <w:overflowPunct/>
            <w:autoSpaceDE/>
            <w:autoSpaceDN/>
            <w:adjustRightInd/>
            <w:ind w:left="1271" w:hanging="420"/>
            <w:textAlignment w:val="auto"/>
          </w:pPr>
        </w:pPrChange>
      </w:pPr>
      <w:ins w:id="171" w:author="LTHM2" w:date="2019-03-01T08:2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Study potential architectural impacts </w:t>
        </w:r>
      </w:ins>
      <w:ins w:id="172" w:author="LTHM2" w:date="2019-03-01T08:22:00Z">
        <w:r>
          <w:rPr>
            <w:lang w:eastAsia="zh-CN"/>
          </w:rPr>
          <w:t xml:space="preserve">of these </w:t>
        </w:r>
        <w:r w:rsidRPr="009B1E64">
          <w:rPr>
            <w:lang w:eastAsia="zh-CN"/>
          </w:rPr>
          <w:t xml:space="preserve">UPF </w:t>
        </w:r>
        <w:del w:id="173" w:author="cmcc-1" w:date="2019-03-01T19:20:00Z">
          <w:r w:rsidR="00F7633B" w:rsidRPr="00F7633B">
            <w:rPr>
              <w:highlight w:val="yellow"/>
              <w:lang w:eastAsia="zh-CN"/>
              <w:rPrChange w:id="174" w:author="cmcc-1" w:date="2019-03-01T19:20:00Z">
                <w:rPr>
                  <w:lang w:eastAsia="zh-CN"/>
                </w:rPr>
              </w:rPrChange>
            </w:rPr>
            <w:delText>event exposure</w:delText>
          </w:r>
          <w:r w:rsidDel="005D79F2">
            <w:rPr>
              <w:lang w:eastAsia="zh-CN"/>
            </w:rPr>
            <w:delText xml:space="preserve"> </w:delText>
          </w:r>
        </w:del>
        <w:r w:rsidRPr="009B1E64">
          <w:rPr>
            <w:lang w:eastAsia="zh-CN"/>
          </w:rPr>
          <w:t>service</w:t>
        </w:r>
        <w:r>
          <w:rPr>
            <w:lang w:eastAsia="zh-CN"/>
          </w:rPr>
          <w:t>(s)</w:t>
        </w:r>
      </w:ins>
    </w:p>
    <w:p w:rsidR="00F7633B" w:rsidRDefault="00F7633B" w:rsidP="00F7633B">
      <w:pPr>
        <w:pStyle w:val="B1"/>
        <w:ind w:left="0" w:firstLine="0"/>
        <w:rPr>
          <w:lang w:eastAsia="zh-CN"/>
        </w:rPr>
        <w:pPrChange w:id="175" w:author="LTHM2" w:date="2019-03-01T08:21:00Z">
          <w:pPr>
            <w:pStyle w:val="B1"/>
          </w:pPr>
        </w:pPrChange>
      </w:pPr>
    </w:p>
    <w:p w:rsidR="00F7633B" w:rsidRPr="00A20C14" w:rsidRDefault="00A20C14" w:rsidP="00A20C14">
      <w:pPr>
        <w:pStyle w:val="B1"/>
        <w:rPr>
          <w:lang w:eastAsia="zh-CN"/>
          <w:rPrChange w:id="176" w:author="cmcc-1" w:date="2019-03-01T22:48:00Z">
            <w:rPr>
              <w:lang w:val="en-US" w:eastAsia="zh-CN"/>
            </w:rPr>
          </w:rPrChange>
        </w:rPr>
      </w:pPr>
      <w:ins w:id="177" w:author="cmcc-1" w:date="2019-03-01T22:47:00Z">
        <w:r w:rsidRPr="00A20C14">
          <w:rPr>
            <w:rFonts w:hint="eastAsia"/>
            <w:lang w:eastAsia="zh-CN"/>
            <w:rPrChange w:id="178" w:author="cmcc-1" w:date="2019-03-01T22:48:00Z">
              <w:rPr>
                <w:rFonts w:hint="eastAsia"/>
                <w:lang w:val="en-US" w:eastAsia="zh-CN"/>
              </w:rPr>
            </w:rPrChange>
          </w:rPr>
          <w:t>NOTE 1</w:t>
        </w:r>
        <w:proofErr w:type="gramStart"/>
        <w:r w:rsidRPr="00A20C14">
          <w:rPr>
            <w:rFonts w:hint="eastAsia"/>
            <w:lang w:eastAsia="zh-CN"/>
            <w:rPrChange w:id="179" w:author="cmcc-1" w:date="2019-03-01T22:48:00Z">
              <w:rPr>
                <w:rFonts w:hint="eastAsia"/>
                <w:lang w:val="en-US" w:eastAsia="zh-CN"/>
              </w:rPr>
            </w:rPrChange>
          </w:rPr>
          <w:t>:</w:t>
        </w:r>
      </w:ins>
      <w:ins w:id="180" w:author="LTHM2" w:date="2019-03-01T08:30:00Z">
        <w:r w:rsidR="00483F52" w:rsidRPr="00A20C14">
          <w:rPr>
            <w:lang w:eastAsia="zh-CN"/>
            <w:rPrChange w:id="181" w:author="cmcc-1" w:date="2019-03-01T22:48:00Z">
              <w:rPr>
                <w:lang w:val="en-US" w:eastAsia="zh-CN"/>
              </w:rPr>
            </w:rPrChange>
          </w:rPr>
          <w:t>In</w:t>
        </w:r>
        <w:proofErr w:type="gramEnd"/>
        <w:r w:rsidR="00483F52" w:rsidRPr="00A20C14">
          <w:rPr>
            <w:lang w:eastAsia="zh-CN"/>
            <w:rPrChange w:id="182" w:author="cmcc-1" w:date="2019-03-01T22:48:00Z">
              <w:rPr>
                <w:lang w:val="en-US" w:eastAsia="zh-CN"/>
              </w:rPr>
            </w:rPrChange>
          </w:rPr>
          <w:t xml:space="preserve"> order to support backward compatibility</w:t>
        </w:r>
      </w:ins>
      <w:ins w:id="183" w:author="LTHM2" w:date="2019-03-01T08:31:00Z">
        <w:r w:rsidR="00483F52" w:rsidRPr="00A20C14">
          <w:rPr>
            <w:lang w:eastAsia="zh-CN"/>
            <w:rPrChange w:id="184" w:author="cmcc-1" w:date="2019-03-01T22:48:00Z">
              <w:rPr>
                <w:lang w:val="en-US" w:eastAsia="zh-CN"/>
              </w:rPr>
            </w:rPrChange>
          </w:rPr>
          <w:t xml:space="preserve">, </w:t>
        </w:r>
      </w:ins>
      <w:ins w:id="185" w:author="LTHM2" w:date="2019-03-01T09:42:00Z">
        <w:r w:rsidR="00E6524D" w:rsidRPr="00A20C14">
          <w:rPr>
            <w:lang w:eastAsia="zh-CN"/>
            <w:rPrChange w:id="186" w:author="cmcc-1" w:date="2019-03-01T22:48:00Z">
              <w:rPr>
                <w:lang w:val="en-US" w:eastAsia="zh-CN"/>
              </w:rPr>
            </w:rPrChange>
          </w:rPr>
          <w:t xml:space="preserve">protocols on </w:t>
        </w:r>
        <w:r w:rsidR="00F7633B" w:rsidRPr="00A20C14">
          <w:rPr>
            <w:lang w:eastAsia="zh-CN"/>
            <w:rPrChange w:id="187" w:author="cmcc-1" w:date="2019-03-01T22:48:00Z">
              <w:rPr>
                <w:lang w:val="en-US" w:eastAsia="zh-CN"/>
              </w:rPr>
            </w:rPrChange>
          </w:rPr>
          <w:t>the</w:t>
        </w:r>
      </w:ins>
      <w:ins w:id="188" w:author="LTHM2" w:date="2019-03-01T08:31:00Z">
        <w:r w:rsidR="00F7633B" w:rsidRPr="00A20C14">
          <w:rPr>
            <w:lang w:eastAsia="zh-CN"/>
            <w:rPrChange w:id="189" w:author="cmcc-1" w:date="2019-03-01T22:48:00Z">
              <w:rPr>
                <w:lang w:val="en-US" w:eastAsia="zh-CN"/>
              </w:rPr>
            </w:rPrChange>
          </w:rPr>
          <w:t xml:space="preserve"> interface</w:t>
        </w:r>
      </w:ins>
      <w:ins w:id="190" w:author="LTHM2" w:date="2019-03-01T09:43:00Z">
        <w:r w:rsidR="00F7633B" w:rsidRPr="00A20C14">
          <w:rPr>
            <w:lang w:eastAsia="zh-CN"/>
            <w:rPrChange w:id="191" w:author="cmcc-1" w:date="2019-03-01T22:48:00Z">
              <w:rPr>
                <w:lang w:val="en-US" w:eastAsia="zh-CN"/>
              </w:rPr>
            </w:rPrChange>
          </w:rPr>
          <w:t>s</w:t>
        </w:r>
      </w:ins>
      <w:ins w:id="192" w:author="LTHM2" w:date="2019-03-01T08:30:00Z">
        <w:r w:rsidR="00F7633B" w:rsidRPr="00A20C14">
          <w:rPr>
            <w:lang w:eastAsia="zh-CN"/>
            <w:rPrChange w:id="193" w:author="cmcc-1" w:date="2019-03-01T22:48:00Z">
              <w:rPr>
                <w:lang w:val="en-US" w:eastAsia="zh-CN"/>
              </w:rPr>
            </w:rPrChange>
          </w:rPr>
          <w:t xml:space="preserve"> between UP handling entities</w:t>
        </w:r>
      </w:ins>
      <w:ins w:id="194" w:author="LTHM2" w:date="2019-03-01T08:31:00Z">
        <w:r w:rsidR="00F7633B" w:rsidRPr="00A20C14">
          <w:rPr>
            <w:lang w:eastAsia="zh-CN"/>
            <w:rPrChange w:id="195" w:author="cmcc-1" w:date="2019-03-01T22:48:00Z">
              <w:rPr>
                <w:lang w:val="en-US" w:eastAsia="zh-CN"/>
              </w:rPr>
            </w:rPrChange>
          </w:rPr>
          <w:t xml:space="preserve"> </w:t>
        </w:r>
      </w:ins>
      <w:ins w:id="196" w:author="LTHM2" w:date="2019-03-01T08:32:00Z">
        <w:r w:rsidR="00F7633B" w:rsidRPr="00A20C14">
          <w:rPr>
            <w:lang w:eastAsia="zh-CN"/>
            <w:rPrChange w:id="197" w:author="cmcc-1" w:date="2019-03-01T22:48:00Z">
              <w:rPr>
                <w:lang w:val="en-US" w:eastAsia="zh-CN"/>
              </w:rPr>
            </w:rPrChange>
          </w:rPr>
          <w:t>within 5GC and</w:t>
        </w:r>
        <w:r w:rsidR="00483F52" w:rsidRPr="00A20C14">
          <w:rPr>
            <w:lang w:eastAsia="zh-CN"/>
            <w:rPrChange w:id="198" w:author="cmcc-1" w:date="2019-03-01T22:48:00Z">
              <w:rPr>
                <w:lang w:val="en-US" w:eastAsia="zh-CN"/>
              </w:rPr>
            </w:rPrChange>
          </w:rPr>
          <w:t xml:space="preserve"> </w:t>
        </w:r>
        <w:r w:rsidR="00483F52" w:rsidRPr="00A20C14">
          <w:rPr>
            <w:lang w:eastAsia="zh-CN"/>
            <w:rPrChange w:id="199" w:author="cmcc-1" w:date="2019-03-01T22:48:00Z">
              <w:rPr>
                <w:lang w:val="en-US" w:eastAsia="zh-CN"/>
              </w:rPr>
            </w:rPrChange>
          </w:rPr>
          <w:t>on N3</w:t>
        </w:r>
      </w:ins>
      <w:ins w:id="200" w:author="LTHM2" w:date="2019-03-01T09:42:00Z">
        <w:r w:rsidR="00E6524D" w:rsidRPr="00A20C14">
          <w:rPr>
            <w:lang w:eastAsia="zh-CN"/>
            <w:rPrChange w:id="201" w:author="cmcc-1" w:date="2019-03-01T22:48:00Z">
              <w:rPr>
                <w:lang w:val="en-US" w:eastAsia="zh-CN"/>
              </w:rPr>
            </w:rPrChange>
          </w:rPr>
          <w:t xml:space="preserve"> are kept un-changed</w:t>
        </w:r>
      </w:ins>
      <w:ins w:id="202" w:author="LTHM2" w:date="2019-03-01T09:43:00Z">
        <w:r w:rsidR="00E6524D" w:rsidRPr="00A20C14">
          <w:rPr>
            <w:lang w:eastAsia="zh-CN"/>
            <w:rPrChange w:id="203" w:author="cmcc-1" w:date="2019-03-01T22:48:00Z">
              <w:rPr>
                <w:lang w:val="en-US" w:eastAsia="zh-CN"/>
              </w:rPr>
            </w:rPrChange>
          </w:rPr>
          <w:t xml:space="preserve"> with regard to their R16 definition</w:t>
        </w:r>
      </w:ins>
      <w:ins w:id="204" w:author="LTHM2" w:date="2019-03-01T08:32:00Z">
        <w:r w:rsidR="00483F52" w:rsidRPr="00A20C14">
          <w:rPr>
            <w:lang w:eastAsia="zh-CN"/>
            <w:rPrChange w:id="205" w:author="cmcc-1" w:date="2019-03-01T22:48:00Z">
              <w:rPr>
                <w:lang w:val="en-US" w:eastAsia="zh-CN"/>
              </w:rPr>
            </w:rPrChange>
          </w:rPr>
          <w:t>;</w:t>
        </w:r>
      </w:ins>
    </w:p>
    <w:p w:rsidR="00844266" w:rsidRDefault="00844266" w:rsidP="00844266">
      <w:pPr>
        <w:pStyle w:val="B1"/>
        <w:rPr>
          <w:ins w:id="206" w:author="LTHM2" w:date="2019-03-01T08:18:00Z"/>
          <w:lang w:eastAsia="zh-CN"/>
        </w:rPr>
      </w:pPr>
      <w:ins w:id="207" w:author="LTHM2" w:date="2019-03-01T08:18:00Z">
        <w:r>
          <w:rPr>
            <w:rFonts w:hint="eastAsia"/>
            <w:lang w:eastAsia="zh-CN"/>
          </w:rPr>
          <w:t xml:space="preserve">NOTE </w:t>
        </w:r>
        <w:del w:id="208" w:author="cmcc-1" w:date="2019-03-01T22:48:00Z">
          <w:r w:rsidDel="00A20C14">
            <w:rPr>
              <w:rFonts w:hint="eastAsia"/>
              <w:lang w:eastAsia="zh-CN"/>
            </w:rPr>
            <w:delText>1</w:delText>
          </w:r>
        </w:del>
      </w:ins>
      <w:ins w:id="209" w:author="cmcc-1" w:date="2019-03-01T22:48:00Z">
        <w:r w:rsidR="00A20C14">
          <w:rPr>
            <w:rFonts w:hint="eastAsia"/>
            <w:lang w:eastAsia="zh-CN"/>
          </w:rPr>
          <w:t>2</w:t>
        </w:r>
      </w:ins>
      <w:ins w:id="210" w:author="LTHM2" w:date="2019-03-01T08:18:00Z">
        <w:r>
          <w:rPr>
            <w:rFonts w:hint="eastAsia"/>
            <w:lang w:eastAsia="zh-CN"/>
          </w:rPr>
          <w:t xml:space="preserve">: SMF is responsible for controlling UPF </w:t>
        </w:r>
      </w:ins>
      <w:ins w:id="211" w:author="cmcc-1" w:date="2019-03-01T18:55:00Z">
        <w:r w:rsidR="00D66F73" w:rsidRPr="0078464C">
          <w:rPr>
            <w:rFonts w:hint="eastAsia"/>
            <w:highlight w:val="yellow"/>
            <w:lang w:eastAsia="zh-CN"/>
          </w:rPr>
          <w:t>packet processing services</w:t>
        </w:r>
      </w:ins>
      <w:ins w:id="212" w:author="LTHM2" w:date="2019-03-01T08:18:00Z">
        <w:del w:id="213" w:author="cmcc-1" w:date="2019-03-01T18:55:00Z">
          <w:r w:rsidDel="00D66F73">
            <w:rPr>
              <w:lang w:eastAsia="zh-CN"/>
            </w:rPr>
            <w:delText>traffic handling capabilities</w:delText>
          </w:r>
        </w:del>
      </w:ins>
    </w:p>
    <w:p w:rsidR="00844266" w:rsidRPr="00560A01" w:rsidRDefault="00844266" w:rsidP="00844266">
      <w:pPr>
        <w:pStyle w:val="B1"/>
        <w:rPr>
          <w:ins w:id="214" w:author="LTHM2" w:date="2019-03-01T08:18:00Z"/>
          <w:lang w:eastAsia="zh-CN"/>
        </w:rPr>
      </w:pPr>
      <w:ins w:id="215" w:author="LTHM2" w:date="2019-03-01T08:18:00Z">
        <w:r>
          <w:rPr>
            <w:rFonts w:hint="eastAsia"/>
            <w:lang w:eastAsia="zh-CN"/>
          </w:rPr>
          <w:lastRenderedPageBreak/>
          <w:t xml:space="preserve">NOTE </w:t>
        </w:r>
      </w:ins>
      <w:ins w:id="216" w:author="cmcc-1" w:date="2019-03-01T22:48:00Z">
        <w:r w:rsidR="00A20C14">
          <w:rPr>
            <w:rFonts w:hint="eastAsia"/>
            <w:lang w:eastAsia="zh-CN"/>
          </w:rPr>
          <w:t>3</w:t>
        </w:r>
      </w:ins>
      <w:ins w:id="217" w:author="LTHM2" w:date="2019-03-01T08:18:00Z">
        <w:del w:id="218" w:author="cmcc-1" w:date="2019-03-01T22:48:00Z">
          <w:r w:rsidDel="00A20C14">
            <w:rPr>
              <w:rFonts w:hint="eastAsia"/>
              <w:lang w:eastAsia="zh-CN"/>
            </w:rPr>
            <w:delText>2</w:delText>
          </w:r>
        </w:del>
        <w:r>
          <w:rPr>
            <w:rFonts w:hint="eastAsia"/>
            <w:lang w:eastAsia="zh-CN"/>
          </w:rPr>
          <w:t xml:space="preserve">: The </w:t>
        </w:r>
        <w:r>
          <w:rPr>
            <w:lang w:eastAsia="zh-CN"/>
          </w:rPr>
          <w:t>performance</w:t>
        </w:r>
        <w:r>
          <w:rPr>
            <w:rFonts w:hint="eastAsia"/>
            <w:lang w:eastAsia="zh-CN"/>
          </w:rPr>
          <w:t xml:space="preserve"> UP</w:t>
        </w:r>
        <w:r>
          <w:rPr>
            <w:lang w:eastAsia="zh-CN"/>
          </w:rPr>
          <w:t xml:space="preserve"> traffic handling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shall</w:t>
        </w:r>
        <w:r>
          <w:rPr>
            <w:rFonts w:hint="eastAsia"/>
            <w:lang w:eastAsia="zh-CN"/>
          </w:rPr>
          <w:t xml:space="preserve"> be considered in this study.</w:t>
        </w:r>
      </w:ins>
    </w:p>
    <w:p w:rsidR="00811EC7" w:rsidRDefault="00811EC7" w:rsidP="00811EC7">
      <w:pPr>
        <w:pStyle w:val="B1"/>
        <w:rPr>
          <w:lang w:eastAsia="zh-CN"/>
        </w:rPr>
      </w:pPr>
    </w:p>
    <w:p w:rsidR="003F7017" w:rsidRPr="00E24E8F" w:rsidRDefault="003F7017" w:rsidP="003F7017">
      <w:pPr>
        <w:pStyle w:val="2"/>
      </w:pPr>
      <w:r w:rsidRPr="00E24E8F">
        <w:t>5</w:t>
      </w:r>
      <w:r w:rsidRPr="00E24E8F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334"/>
        <w:gridCol w:w="2578"/>
        <w:gridCol w:w="1020"/>
        <w:gridCol w:w="1020"/>
        <w:gridCol w:w="2186"/>
      </w:tblGrid>
      <w:tr w:rsidR="003F7017" w:rsidRPr="00E24E8F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24E8F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24E8F">
              <w:rPr>
                <w:b/>
                <w:sz w:val="16"/>
                <w:szCs w:val="16"/>
              </w:rPr>
              <w:t xml:space="preserve">New specifications </w:t>
            </w:r>
            <w:r w:rsidRPr="00E24E8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24E8F" w:rsidTr="004819B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24E8F" w:rsidRDefault="003F7017" w:rsidP="000E4C83">
            <w:pPr>
              <w:pStyle w:val="TAL"/>
              <w:ind w:right="-99"/>
            </w:pPr>
            <w:r w:rsidRPr="00E24E8F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3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24E8F" w:rsidRDefault="003F7017" w:rsidP="000E4C83">
            <w:pPr>
              <w:spacing w:after="0"/>
              <w:ind w:right="-99"/>
            </w:pPr>
            <w:r w:rsidRPr="00E24E8F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7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24E8F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E24E8F">
              <w:rPr>
                <w:rFonts w:ascii="Arial" w:hAnsi="Arial"/>
                <w:sz w:val="16"/>
                <w:szCs w:val="16"/>
              </w:rPr>
              <w:t>Rapporteur</w:t>
            </w:r>
            <w:proofErr w:type="spellEnd"/>
            <w:r w:rsidRPr="00E24E8F">
              <w:rPr>
                <w:rFonts w:ascii="Arial" w:hAnsi="Arial"/>
                <w:sz w:val="16"/>
                <w:szCs w:val="16"/>
              </w:rPr>
              <w:t>(s)</w:t>
            </w:r>
            <w:r w:rsidRPr="00E24E8F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24E8F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24E8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24E8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24E8F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24E8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24E8F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24E8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E24E8F" w:rsidTr="004819B3">
        <w:trPr>
          <w:trHeight w:val="669"/>
        </w:trPr>
        <w:tc>
          <w:tcPr>
            <w:tcW w:w="1275" w:type="dxa"/>
          </w:tcPr>
          <w:p w:rsidR="00527B3D" w:rsidRPr="00E24E8F" w:rsidRDefault="00811EC7" w:rsidP="000F0F07">
            <w:pPr>
              <w:spacing w:after="0"/>
              <w:rPr>
                <w:i/>
              </w:rPr>
            </w:pPr>
            <w:r w:rsidRPr="00561685">
              <w:rPr>
                <w:i/>
              </w:rPr>
              <w:t>New TR</w:t>
            </w:r>
            <w:r>
              <w:rPr>
                <w:i/>
              </w:rPr>
              <w:t xml:space="preserve"> </w:t>
            </w:r>
            <w:r w:rsidRPr="00561685">
              <w:rPr>
                <w:i/>
              </w:rPr>
              <w:t>23.7xy</w:t>
            </w:r>
          </w:p>
        </w:tc>
        <w:tc>
          <w:tcPr>
            <w:tcW w:w="1334" w:type="dxa"/>
          </w:tcPr>
          <w:p w:rsidR="000F0F07" w:rsidRPr="00E24E8F" w:rsidRDefault="000F0F07" w:rsidP="000F0F07">
            <w:pPr>
              <w:spacing w:after="0"/>
              <w:rPr>
                <w:i/>
              </w:rPr>
            </w:pPr>
            <w:r w:rsidRPr="00E24E8F">
              <w:rPr>
                <w:i/>
              </w:rPr>
              <w:t>Internal TR</w:t>
            </w:r>
          </w:p>
        </w:tc>
        <w:tc>
          <w:tcPr>
            <w:tcW w:w="2578" w:type="dxa"/>
          </w:tcPr>
          <w:p w:rsidR="000F0F07" w:rsidRPr="00E24E8F" w:rsidRDefault="004819B3" w:rsidP="004819B3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Dan Wang </w:t>
            </w:r>
            <w:r w:rsidR="00527B3D" w:rsidRPr="00E24E8F">
              <w:rPr>
                <w:i/>
                <w:lang w:eastAsia="zh-CN"/>
              </w:rPr>
              <w:t>(</w:t>
            </w:r>
            <w:r>
              <w:rPr>
                <w:rFonts w:hint="eastAsia"/>
                <w:i/>
                <w:lang w:eastAsia="zh-CN"/>
              </w:rPr>
              <w:t>wangdanyjy@chinamobile</w:t>
            </w:r>
            <w:r w:rsidR="00527B3D" w:rsidRPr="00E24E8F">
              <w:rPr>
                <w:i/>
                <w:lang w:eastAsia="zh-CN"/>
              </w:rPr>
              <w:t>.com)</w:t>
            </w:r>
          </w:p>
        </w:tc>
        <w:tc>
          <w:tcPr>
            <w:tcW w:w="1020" w:type="dxa"/>
          </w:tcPr>
          <w:p w:rsidR="000F0F07" w:rsidRPr="00E24E8F" w:rsidRDefault="00811EC7" w:rsidP="00F20F22">
            <w:pPr>
              <w:spacing w:after="0"/>
              <w:rPr>
                <w:i/>
              </w:rPr>
            </w:pPr>
            <w:r w:rsidRPr="00561685">
              <w:rPr>
                <w:i/>
              </w:rPr>
              <w:t>TSG#86 (Dec 2019)</w:t>
            </w:r>
          </w:p>
        </w:tc>
        <w:tc>
          <w:tcPr>
            <w:tcW w:w="1020" w:type="dxa"/>
          </w:tcPr>
          <w:p w:rsidR="000F0F07" w:rsidRPr="00E24E8F" w:rsidRDefault="00811EC7" w:rsidP="00F20F22">
            <w:pPr>
              <w:spacing w:after="0"/>
              <w:rPr>
                <w:i/>
              </w:rPr>
            </w:pPr>
            <w:r w:rsidRPr="00561685">
              <w:rPr>
                <w:i/>
              </w:rPr>
              <w:t>TSG#87 (Mar 2020)</w:t>
            </w:r>
          </w:p>
        </w:tc>
        <w:tc>
          <w:tcPr>
            <w:tcW w:w="2186" w:type="dxa"/>
          </w:tcPr>
          <w:p w:rsidR="000F0F07" w:rsidRPr="00E24E8F" w:rsidRDefault="00811EC7" w:rsidP="000F0F07">
            <w:pPr>
              <w:spacing w:after="0"/>
              <w:rPr>
                <w:i/>
              </w:rPr>
            </w:pPr>
            <w:r w:rsidRPr="00811EC7">
              <w:rPr>
                <w:i/>
              </w:rPr>
              <w:t>Including the study outputs on key issues, solutions and architecture impacts.</w:t>
            </w:r>
          </w:p>
        </w:tc>
      </w:tr>
    </w:tbl>
    <w:p w:rsidR="003F7017" w:rsidRPr="00E24E8F" w:rsidRDefault="003F7017" w:rsidP="003F7017">
      <w:pPr>
        <w:pStyle w:val="NO"/>
      </w:pPr>
      <w:r w:rsidRPr="00E24E8F">
        <w:t>Note 1:</w:t>
      </w:r>
      <w:r w:rsidRPr="00E24E8F">
        <w:tab/>
        <w:t>Only TSs may contain normative provisions. Study Items shall create or impact only TRs</w:t>
      </w:r>
      <w:proofErr w:type="gramStart"/>
      <w:r w:rsidRPr="00E24E8F">
        <w:t>.</w:t>
      </w:r>
      <w:proofErr w:type="gramEnd"/>
      <w:r w:rsidRPr="00E24E8F">
        <w:br/>
      </w:r>
      <w:r w:rsidR="004A5B16" w:rsidRPr="00E24E8F">
        <w:t>“</w:t>
      </w:r>
      <w:r w:rsidRPr="00E24E8F">
        <w:t>Internal TR</w:t>
      </w:r>
      <w:r w:rsidR="004A5B16" w:rsidRPr="00E24E8F">
        <w:t>”</w:t>
      </w:r>
      <w:r w:rsidRPr="00E24E8F">
        <w:t xml:space="preserve"> is intended for 3GPP internal use only whereas </w:t>
      </w:r>
      <w:r w:rsidR="004A5B16" w:rsidRPr="00E24E8F">
        <w:t>“</w:t>
      </w:r>
      <w:r w:rsidRPr="00E24E8F">
        <w:t>External TR</w:t>
      </w:r>
      <w:r w:rsidR="004A5B16" w:rsidRPr="00E24E8F">
        <w:t>”</w:t>
      </w:r>
      <w:r w:rsidRPr="00E24E8F">
        <w:t xml:space="preserve"> may be transposed by O</w:t>
      </w:r>
      <w:r w:rsidR="004A5B16" w:rsidRPr="00E24E8F">
        <w:t>p</w:t>
      </w:r>
      <w:r w:rsidRPr="00E24E8F">
        <w:t>s.</w:t>
      </w:r>
    </w:p>
    <w:p w:rsidR="003F7017" w:rsidRPr="00E24E8F" w:rsidRDefault="003F7017" w:rsidP="003F7017">
      <w:pPr>
        <w:pStyle w:val="NO"/>
      </w:pPr>
      <w:r w:rsidRPr="00E24E8F">
        <w:t>Note 2:</w:t>
      </w:r>
      <w:r w:rsidRPr="00E24E8F">
        <w:tab/>
        <w:t xml:space="preserve">The first listed </w:t>
      </w:r>
      <w:proofErr w:type="spellStart"/>
      <w:r w:rsidRPr="00E24E8F">
        <w:t>Rapporteur</w:t>
      </w:r>
      <w:proofErr w:type="spellEnd"/>
      <w:r w:rsidRPr="00E24E8F">
        <w:t xml:space="preserve"> is the specification primary </w:t>
      </w:r>
      <w:proofErr w:type="spellStart"/>
      <w:r w:rsidRPr="00E24E8F">
        <w:t>Rapporteur</w:t>
      </w:r>
      <w:proofErr w:type="spellEnd"/>
      <w:r w:rsidRPr="00E24E8F">
        <w:t xml:space="preserve">. Secondary </w:t>
      </w:r>
      <w:proofErr w:type="spellStart"/>
      <w:r w:rsidRPr="00E24E8F">
        <w:t>Rapporteur</w:t>
      </w:r>
      <w:proofErr w:type="spellEnd"/>
      <w:r w:rsidRPr="00E24E8F">
        <w:t xml:space="preserve">(s) are possible for particular aspect(s) of the TS/TR. In this case, their responsibility has to be provided as </w:t>
      </w:r>
      <w:r w:rsidR="004A5B16" w:rsidRPr="00E24E8F">
        <w:t>“</w:t>
      </w:r>
      <w:r w:rsidRPr="00E24E8F">
        <w:t>Remarks</w:t>
      </w:r>
      <w:r w:rsidR="004A5B16" w:rsidRPr="00E24E8F">
        <w:t>”</w:t>
      </w:r>
      <w:r w:rsidRPr="00E24E8F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964"/>
        <w:gridCol w:w="4309"/>
        <w:gridCol w:w="1702"/>
      </w:tblGrid>
      <w:tr w:rsidR="003F7017" w:rsidRPr="00E24E8F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24E8F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24E8F">
              <w:rPr>
                <w:b/>
                <w:sz w:val="16"/>
                <w:szCs w:val="16"/>
              </w:rPr>
              <w:t xml:space="preserve">Impacted existing TS/TR </w:t>
            </w:r>
            <w:r w:rsidRPr="00E24E8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24E8F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24E8F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24E8F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24E8F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E24E8F">
              <w:rPr>
                <w:sz w:val="16"/>
                <w:szCs w:val="16"/>
              </w:rPr>
              <w:t>D</w:t>
            </w:r>
            <w:r w:rsidRPr="00E24E8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24E8F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24E8F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E24E8F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24E8F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24E8F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24E8F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E24E8F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24E8F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24E8F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24E8F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E24E8F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24E8F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24E8F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24E8F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E24E8F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24E8F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24E8F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24E8F" w:rsidRDefault="00116130" w:rsidP="000E4C83">
            <w:pPr>
              <w:spacing w:after="0"/>
              <w:rPr>
                <w:i/>
              </w:rPr>
            </w:pPr>
          </w:p>
        </w:tc>
      </w:tr>
    </w:tbl>
    <w:p w:rsidR="003F7017" w:rsidRPr="00E24E8F" w:rsidRDefault="003F7017" w:rsidP="003F7017">
      <w:pPr>
        <w:ind w:right="-99"/>
      </w:pPr>
    </w:p>
    <w:p w:rsidR="003F7017" w:rsidRPr="00E24E8F" w:rsidRDefault="003F7017" w:rsidP="003F7017">
      <w:pPr>
        <w:pStyle w:val="2"/>
        <w:spacing w:before="0" w:after="0"/>
      </w:pPr>
      <w:r w:rsidRPr="00E24E8F">
        <w:t>6</w:t>
      </w:r>
      <w:r w:rsidRPr="00E24E8F">
        <w:tab/>
        <w:t xml:space="preserve">Work item </w:t>
      </w:r>
      <w:proofErr w:type="spellStart"/>
      <w:r w:rsidRPr="00E24E8F">
        <w:t>Rapporteur</w:t>
      </w:r>
      <w:proofErr w:type="spellEnd"/>
      <w:r w:rsidRPr="00E24E8F">
        <w:t>(s)</w:t>
      </w:r>
    </w:p>
    <w:p w:rsidR="00811EC7" w:rsidRDefault="00811EC7" w:rsidP="00811EC7">
      <w:pPr>
        <w:spacing w:after="0"/>
        <w:ind w:left="1134" w:right="-99"/>
        <w:rPr>
          <w:lang w:val="en-US"/>
        </w:rPr>
      </w:pPr>
    </w:p>
    <w:p w:rsidR="00811EC7" w:rsidRDefault="004819B3" w:rsidP="00811EC7">
      <w:pPr>
        <w:spacing w:after="0"/>
        <w:ind w:left="1134" w:right="-99"/>
        <w:rPr>
          <w:lang w:val="en-US"/>
        </w:rPr>
      </w:pPr>
      <w:r>
        <w:rPr>
          <w:rFonts w:hint="eastAsia"/>
          <w:lang w:val="en-US" w:eastAsia="zh-CN"/>
        </w:rPr>
        <w:t>Dan Wang</w:t>
      </w:r>
      <w:r w:rsidR="00811EC7" w:rsidRPr="00811EC7">
        <w:rPr>
          <w:lang w:val="en-US"/>
        </w:rPr>
        <w:t xml:space="preserve">, </w:t>
      </w:r>
      <w:r>
        <w:rPr>
          <w:rFonts w:hint="eastAsia"/>
          <w:lang w:val="en-US" w:eastAsia="zh-CN"/>
        </w:rPr>
        <w:t>China Mobile</w:t>
      </w:r>
      <w:r w:rsidR="00811EC7" w:rsidRPr="00811EC7">
        <w:rPr>
          <w:lang w:val="en-US"/>
        </w:rPr>
        <w:t xml:space="preserve">, </w:t>
      </w:r>
      <w:hyperlink r:id="rId11" w:history="1">
        <w:r w:rsidRPr="00FC5753">
          <w:rPr>
            <w:rStyle w:val="a9"/>
            <w:rFonts w:hint="eastAsia"/>
            <w:lang w:val="en-US" w:eastAsia="zh-CN"/>
          </w:rPr>
          <w:t>wangdanyjy@chinamobile.com</w:t>
        </w:r>
      </w:hyperlink>
    </w:p>
    <w:p w:rsidR="00811EC7" w:rsidRPr="00811EC7" w:rsidRDefault="00811EC7" w:rsidP="00811EC7">
      <w:pPr>
        <w:spacing w:after="0"/>
        <w:ind w:left="1134" w:right="-99"/>
        <w:rPr>
          <w:lang w:val="en-US"/>
        </w:rPr>
      </w:pPr>
    </w:p>
    <w:p w:rsidR="003F7017" w:rsidRPr="00E24E8F" w:rsidRDefault="003F7017" w:rsidP="003F7017">
      <w:pPr>
        <w:pStyle w:val="2"/>
        <w:spacing w:before="0" w:after="0"/>
      </w:pPr>
      <w:r w:rsidRPr="00E24E8F">
        <w:t>7</w:t>
      </w:r>
      <w:r w:rsidRPr="00E24E8F">
        <w:tab/>
        <w:t>Work item leadership</w:t>
      </w:r>
    </w:p>
    <w:p w:rsidR="003F7017" w:rsidRPr="00E24E8F" w:rsidRDefault="003F7017" w:rsidP="003F7017">
      <w:pPr>
        <w:spacing w:after="0"/>
        <w:ind w:left="1134" w:right="-99"/>
        <w:rPr>
          <w:lang w:val="en-US"/>
        </w:rPr>
      </w:pPr>
      <w:r w:rsidRPr="00E24E8F">
        <w:rPr>
          <w:lang w:val="en-US"/>
        </w:rPr>
        <w:t>SA2</w:t>
      </w:r>
    </w:p>
    <w:p w:rsidR="003F7017" w:rsidRPr="00E24E8F" w:rsidRDefault="003F7017" w:rsidP="003F7017">
      <w:pPr>
        <w:spacing w:after="0"/>
        <w:ind w:left="1134" w:right="-96"/>
      </w:pPr>
    </w:p>
    <w:p w:rsidR="003F7017" w:rsidRPr="00E24E8F" w:rsidRDefault="003F7017" w:rsidP="003F7017">
      <w:pPr>
        <w:pStyle w:val="2"/>
        <w:spacing w:before="0" w:after="0"/>
      </w:pPr>
      <w:r w:rsidRPr="00E24E8F">
        <w:t>8</w:t>
      </w:r>
      <w:r w:rsidRPr="00E24E8F">
        <w:tab/>
        <w:t>Aspects that involve other WGs</w:t>
      </w:r>
    </w:p>
    <w:p w:rsidR="003F7017" w:rsidRPr="00E24E8F" w:rsidRDefault="003F7017" w:rsidP="003F7017">
      <w:pPr>
        <w:pStyle w:val="2"/>
      </w:pPr>
      <w:r w:rsidRPr="00E24E8F">
        <w:t>9</w:t>
      </w:r>
      <w:r w:rsidRPr="00E24E8F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7"/>
      </w:tblGrid>
      <w:tr w:rsidR="00811EC7" w:rsidRPr="00E24E8F" w:rsidTr="00F55D5C">
        <w:trPr>
          <w:jc w:val="center"/>
        </w:trPr>
        <w:tc>
          <w:tcPr>
            <w:tcW w:w="4627" w:type="dxa"/>
            <w:shd w:val="clear" w:color="auto" w:fill="E0E0E0"/>
          </w:tcPr>
          <w:p w:rsidR="00811EC7" w:rsidRPr="00E24E8F" w:rsidRDefault="00811EC7" w:rsidP="00F55D5C">
            <w:pPr>
              <w:pStyle w:val="TAH"/>
              <w:ind w:left="200" w:right="200"/>
            </w:pPr>
            <w:r w:rsidRPr="00E24E8F">
              <w:t>Supporting IM name</w:t>
            </w:r>
          </w:p>
        </w:tc>
      </w:tr>
      <w:tr w:rsidR="00811EC7" w:rsidRPr="00E24E8F" w:rsidTr="00F55D5C">
        <w:trPr>
          <w:jc w:val="center"/>
        </w:trPr>
        <w:tc>
          <w:tcPr>
            <w:tcW w:w="4627" w:type="dxa"/>
          </w:tcPr>
          <w:p w:rsidR="00811EC7" w:rsidRPr="00E24E8F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11EC7" w:rsidRPr="00E24E8F" w:rsidTr="00F55D5C">
        <w:trPr>
          <w:jc w:val="center"/>
        </w:trPr>
        <w:tc>
          <w:tcPr>
            <w:tcW w:w="4627" w:type="dxa"/>
          </w:tcPr>
          <w:p w:rsidR="00811EC7" w:rsidRPr="002B28CF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4779A8" w:rsidRPr="00E24E8F" w:rsidTr="00F55D5C">
        <w:trPr>
          <w:jc w:val="center"/>
        </w:trPr>
        <w:tc>
          <w:tcPr>
            <w:tcW w:w="4627" w:type="dxa"/>
          </w:tcPr>
          <w:p w:rsidR="004779A8" w:rsidRPr="004819B3" w:rsidRDefault="00CE7626" w:rsidP="004819B3">
            <w:pPr>
              <w:pStyle w:val="TAL"/>
              <w:ind w:left="200" w:right="200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5861E0" w:rsidRPr="00E24E8F" w:rsidTr="00F55D5C">
        <w:trPr>
          <w:jc w:val="center"/>
        </w:trPr>
        <w:tc>
          <w:tcPr>
            <w:tcW w:w="4627" w:type="dxa"/>
          </w:tcPr>
          <w:p w:rsidR="005861E0" w:rsidRPr="005861E0" w:rsidRDefault="005861E0" w:rsidP="005861E0">
            <w:pPr>
              <w:pStyle w:val="TAL"/>
              <w:ind w:left="200" w:right="200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137827" w:rsidRPr="00E24E8F" w:rsidTr="00F55D5C">
        <w:trPr>
          <w:jc w:val="center"/>
        </w:trPr>
        <w:tc>
          <w:tcPr>
            <w:tcW w:w="4627" w:type="dxa"/>
          </w:tcPr>
          <w:p w:rsidR="00137827" w:rsidRPr="005861E0" w:rsidRDefault="00137827" w:rsidP="004819B3">
            <w:pPr>
              <w:pStyle w:val="TAL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5861E0" w:rsidRPr="00E24E8F" w:rsidTr="00F55D5C">
        <w:trPr>
          <w:jc w:val="center"/>
        </w:trPr>
        <w:tc>
          <w:tcPr>
            <w:tcW w:w="4627" w:type="dxa"/>
          </w:tcPr>
          <w:p w:rsidR="005861E0" w:rsidRDefault="005861E0" w:rsidP="004819B3">
            <w:pPr>
              <w:pStyle w:val="TAL"/>
              <w:ind w:left="200" w:right="200"/>
              <w:rPr>
                <w:lang w:eastAsia="zh-CN"/>
              </w:rPr>
            </w:pPr>
            <w:proofErr w:type="spellStart"/>
            <w:r w:rsidRPr="005861E0">
              <w:rPr>
                <w:lang w:eastAsia="zh-CN"/>
              </w:rPr>
              <w:t>Interdigital</w:t>
            </w:r>
            <w:proofErr w:type="spellEnd"/>
          </w:p>
        </w:tc>
      </w:tr>
      <w:tr w:rsidR="00546ED5" w:rsidRPr="00E24E8F" w:rsidTr="00F55D5C">
        <w:trPr>
          <w:jc w:val="center"/>
        </w:trPr>
        <w:tc>
          <w:tcPr>
            <w:tcW w:w="4627" w:type="dxa"/>
          </w:tcPr>
          <w:p w:rsidR="00546ED5" w:rsidRPr="004819B3" w:rsidRDefault="00546ED5" w:rsidP="004819B3">
            <w:pPr>
              <w:pStyle w:val="TAL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C410AB" w:rsidRPr="00E24E8F" w:rsidTr="00F55D5C">
        <w:trPr>
          <w:jc w:val="center"/>
          <w:ins w:id="219" w:author="Manuel Rebellon" w:date="2019-03-01T10:07:00Z"/>
        </w:trPr>
        <w:tc>
          <w:tcPr>
            <w:tcW w:w="4627" w:type="dxa"/>
          </w:tcPr>
          <w:p w:rsidR="00C410AB" w:rsidRDefault="00F7633B" w:rsidP="004819B3">
            <w:pPr>
              <w:pStyle w:val="TAL"/>
              <w:ind w:left="200" w:right="200"/>
              <w:rPr>
                <w:ins w:id="220" w:author="Manuel Rebellon" w:date="2019-03-01T10:07:00Z"/>
                <w:lang w:eastAsia="zh-CN"/>
              </w:rPr>
            </w:pPr>
            <w:proofErr w:type="spellStart"/>
            <w:ins w:id="221" w:author="Manuel Rebellon" w:date="2019-03-01T10:07:00Z">
              <w:r w:rsidRPr="00F7633B">
                <w:rPr>
                  <w:color w:val="FF0000"/>
                  <w:lang w:eastAsia="zh-CN"/>
                  <w:rPrChange w:id="222" w:author="Manuel Rebellon" w:date="2019-03-01T10:08:00Z">
                    <w:rPr>
                      <w:lang w:eastAsia="zh-CN"/>
                    </w:rPr>
                  </w:rPrChange>
                </w:rPr>
                <w:t>Sandvine</w:t>
              </w:r>
              <w:proofErr w:type="spellEnd"/>
            </w:ins>
          </w:p>
        </w:tc>
      </w:tr>
      <w:tr w:rsidR="006364A9" w:rsidRPr="00E24E8F" w:rsidTr="00F55D5C">
        <w:trPr>
          <w:jc w:val="center"/>
        </w:trPr>
        <w:tc>
          <w:tcPr>
            <w:tcW w:w="4627" w:type="dxa"/>
          </w:tcPr>
          <w:p w:rsidR="006364A9" w:rsidRPr="004819B3" w:rsidRDefault="006364A9" w:rsidP="004819B3">
            <w:pPr>
              <w:pStyle w:val="TAL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SK</w:t>
            </w:r>
          </w:p>
        </w:tc>
      </w:tr>
      <w:tr w:rsidR="00811EC7" w:rsidRPr="00E24E8F" w:rsidTr="00F55D5C">
        <w:trPr>
          <w:jc w:val="center"/>
        </w:trPr>
        <w:tc>
          <w:tcPr>
            <w:tcW w:w="4627" w:type="dxa"/>
          </w:tcPr>
          <w:p w:rsidR="00811EC7" w:rsidRPr="002B28CF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4819B3">
              <w:rPr>
                <w:lang w:eastAsia="zh-CN"/>
              </w:rPr>
              <w:t>Telstra</w:t>
            </w:r>
          </w:p>
        </w:tc>
      </w:tr>
      <w:tr w:rsidR="00CE7626" w:rsidRPr="00A70B99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CE7626" w:rsidRPr="004819B3" w:rsidRDefault="00CE7626" w:rsidP="00F55D5C">
            <w:pPr>
              <w:pStyle w:val="TAL"/>
              <w:ind w:left="200" w:right="2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</w:p>
        </w:tc>
      </w:tr>
      <w:tr w:rsidR="00811EC7" w:rsidRPr="00A70B99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811EC7" w:rsidRPr="00A70B99" w:rsidRDefault="004819B3" w:rsidP="00F55D5C">
            <w:pPr>
              <w:pStyle w:val="TAL"/>
              <w:ind w:left="200" w:right="200"/>
              <w:rPr>
                <w:lang w:eastAsia="zh-CN"/>
              </w:rPr>
            </w:pPr>
            <w:r w:rsidRPr="004819B3">
              <w:rPr>
                <w:lang w:eastAsia="zh-CN"/>
              </w:rPr>
              <w:t>Vodafone</w:t>
            </w:r>
          </w:p>
        </w:tc>
      </w:tr>
      <w:tr w:rsidR="00811EC7" w:rsidRPr="00A70B99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811EC7" w:rsidRPr="00A70B99" w:rsidRDefault="004819B3" w:rsidP="00F55D5C">
            <w:pPr>
              <w:pStyle w:val="TAL"/>
              <w:ind w:left="200" w:right="200"/>
              <w:rPr>
                <w:lang w:eastAsia="zh-CN"/>
              </w:rPr>
            </w:pPr>
            <w:r w:rsidRPr="004819B3">
              <w:rPr>
                <w:lang w:eastAsia="zh-CN"/>
              </w:rPr>
              <w:t>ZTE</w:t>
            </w:r>
          </w:p>
        </w:tc>
      </w:tr>
      <w:tr w:rsidR="00811EC7" w:rsidRPr="004779A8" w:rsidTr="00F55D5C">
        <w:trPr>
          <w:jc w:val="center"/>
        </w:trPr>
        <w:tc>
          <w:tcPr>
            <w:tcW w:w="4627" w:type="dxa"/>
            <w:shd w:val="clear" w:color="auto" w:fill="FFF2CC"/>
          </w:tcPr>
          <w:p w:rsidR="00811EC7" w:rsidRPr="004779A8" w:rsidRDefault="00811EC7" w:rsidP="00F55D5C">
            <w:pPr>
              <w:pStyle w:val="TAL"/>
              <w:ind w:left="200" w:right="200"/>
              <w:rPr>
                <w:lang w:eastAsia="zh-CN"/>
              </w:rPr>
            </w:pPr>
          </w:p>
        </w:tc>
      </w:tr>
    </w:tbl>
    <w:p w:rsidR="003F7017" w:rsidRPr="00E24E8F" w:rsidRDefault="003F7017" w:rsidP="003F7017"/>
    <w:p w:rsidR="00122042" w:rsidRPr="00E24E8F" w:rsidRDefault="00122042" w:rsidP="003F7017"/>
    <w:p w:rsidR="00067741" w:rsidRPr="00E24E8F" w:rsidRDefault="00067741" w:rsidP="00067741">
      <w:pPr>
        <w:pStyle w:val="FP"/>
        <w:ind w:right="-99"/>
        <w:jc w:val="right"/>
      </w:pP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form change history:</w:t>
      </w:r>
    </w:p>
    <w:p w:rsidR="00707673" w:rsidRPr="00E24E8F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E24E8F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:rsidR="00707673" w:rsidRPr="00E24E8F" w:rsidRDefault="00707673" w:rsidP="00707673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2013-10-03 v1.14.0 removal of embedded help text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v1.13.2: adds tdoc header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v1.13.1: minor changes resulting from discussions at CT#41 &amp; SA#41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v1.13.0: mods to enforce linkage amongst stages 1, 2, 3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draft mods Scarrone-Meredith 2008-07 ff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v1.12.1: removes revision marks following approval at SP-29</w:t>
      </w:r>
      <w:r w:rsidRPr="00E24E8F">
        <w:rPr>
          <w:vanish/>
          <w:sz w:val="12"/>
        </w:rPr>
        <w:br/>
        <w:t>v1.12.0: includes provision for Study Items (SP-29)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v1.11.0: includes those changes from v1.8.0 agreed at SP-25.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ab/>
        <w:t>v1.10.0: full circle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v1.9.0: a clean sheet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 xml:space="preserve">v1.8.0: includes comments from SA#24 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v1.7.0: includes comments from RAN, CN and T #24; also includes “early implementation” data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v1.6.0: includes comments made during review period prior to TSGs#24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E24E8F">
            <w:rPr>
              <w:vanish/>
              <w:sz w:val="12"/>
            </w:rPr>
            <w:t>Phoenix</w:t>
          </w:r>
        </w:smartTag>
      </w:smartTag>
      <w:r w:rsidRPr="00E24E8F">
        <w:rPr>
          <w:vanish/>
          <w:sz w:val="12"/>
        </w:rPr>
        <w:t>)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v1.4.0: offered to SA#23 for approval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v1.3.0: offered to CN#23, RAN#23 and T#23 for comments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DRAFT4 v1.3.0: 2004-03-09: Incorporation of comments from Leaders list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DRAFT3 v1.3.0: 2004-02-19: Incorporation of comments from MCC members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DRAFT2 v1.3.0: 2004-01-29: Complete redraft: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v1.2.0: 2002-07-04: "USIM" box changed to "UICC apps"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ABE" w:rsidRDefault="00373ABE">
      <w:r>
        <w:separator/>
      </w:r>
    </w:p>
  </w:endnote>
  <w:endnote w:type="continuationSeparator" w:id="0">
    <w:p w:rsidR="00373ABE" w:rsidRDefault="00373A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ABE" w:rsidRDefault="00373ABE">
      <w:r>
        <w:separator/>
      </w:r>
    </w:p>
  </w:footnote>
  <w:footnote w:type="continuationSeparator" w:id="0">
    <w:p w:rsidR="00373ABE" w:rsidRDefault="00373A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32.5pt;height:24.5pt" o:bullet="t">
        <v:imagedata r:id="rId1" o:title="art2121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09087E"/>
    <w:multiLevelType w:val="hybridMultilevel"/>
    <w:tmpl w:val="0B82F28E"/>
    <w:lvl w:ilvl="0" w:tplc="F3BE515E">
      <w:start w:val="1"/>
      <w:numFmt w:val="lowerLetter"/>
      <w:lvlText w:val="%1)"/>
      <w:lvlJc w:val="left"/>
      <w:pPr>
        <w:ind w:left="927" w:hanging="360"/>
      </w:pPr>
      <w:rPr>
        <w:rFonts w:eastAsia="SimSun"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002810"/>
    <w:multiLevelType w:val="hybridMultilevel"/>
    <w:tmpl w:val="393622DC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222F2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A1535E"/>
    <w:multiLevelType w:val="hybridMultilevel"/>
    <w:tmpl w:val="FE64DED4"/>
    <w:lvl w:ilvl="0" w:tplc="04090003">
      <w:start w:val="1"/>
      <w:numFmt w:val="bullet"/>
      <w:lvlText w:val="o"/>
      <w:lvlJc w:val="left"/>
      <w:pPr>
        <w:ind w:left="1271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6">
    <w:nsid w:val="17413AAB"/>
    <w:multiLevelType w:val="hybridMultilevel"/>
    <w:tmpl w:val="EB90ABEA"/>
    <w:lvl w:ilvl="0" w:tplc="B1466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3CB2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E8F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9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414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662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A1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E7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703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CA2805"/>
    <w:multiLevelType w:val="hybridMultilevel"/>
    <w:tmpl w:val="E4289626"/>
    <w:lvl w:ilvl="0" w:tplc="A1A24D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2AFE7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D8F28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7AF72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58E32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96D23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A1B4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D064B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28F9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6E19B3"/>
    <w:multiLevelType w:val="hybridMultilevel"/>
    <w:tmpl w:val="E71E0278"/>
    <w:lvl w:ilvl="0" w:tplc="032034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BF506E"/>
    <w:multiLevelType w:val="hybridMultilevel"/>
    <w:tmpl w:val="7F3E0392"/>
    <w:lvl w:ilvl="0" w:tplc="3C420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F6E6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05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9A3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24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A0C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84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49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5AB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9C0D0E"/>
    <w:multiLevelType w:val="hybridMultilevel"/>
    <w:tmpl w:val="3E20C6D4"/>
    <w:lvl w:ilvl="0" w:tplc="0C1004AA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E532AFF"/>
    <w:multiLevelType w:val="hybridMultilevel"/>
    <w:tmpl w:val="C642853E"/>
    <w:lvl w:ilvl="0" w:tplc="9B64C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3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FC55D9E"/>
    <w:multiLevelType w:val="hybridMultilevel"/>
    <w:tmpl w:val="893E9A8E"/>
    <w:lvl w:ilvl="0" w:tplc="8CC6F936">
      <w:start w:val="1"/>
      <w:numFmt w:val="bullet"/>
      <w:lvlText w:val="-"/>
      <w:lvlJc w:val="left"/>
      <w:pPr>
        <w:ind w:left="1271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5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AF03F24"/>
    <w:multiLevelType w:val="hybridMultilevel"/>
    <w:tmpl w:val="F6662DA0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57020ED"/>
    <w:multiLevelType w:val="hybridMultilevel"/>
    <w:tmpl w:val="D23854C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CB0986"/>
    <w:multiLevelType w:val="hybridMultilevel"/>
    <w:tmpl w:val="FD3C9EB8"/>
    <w:lvl w:ilvl="0" w:tplc="77B243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1E72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307B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BAE0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0A66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4221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ACBB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D8D4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A420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112DA5"/>
    <w:multiLevelType w:val="hybridMultilevel"/>
    <w:tmpl w:val="ADBC7FE6"/>
    <w:lvl w:ilvl="0" w:tplc="1DE66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FAD4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20C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C0E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046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C8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00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B84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A3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7DA73DEF"/>
    <w:multiLevelType w:val="hybridMultilevel"/>
    <w:tmpl w:val="619AED3C"/>
    <w:lvl w:ilvl="0" w:tplc="A6EC3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8C2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00F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2BA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66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6EA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D08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4D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AA2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1"/>
  </w:num>
  <w:num w:numId="4">
    <w:abstractNumId w:val="15"/>
  </w:num>
  <w:num w:numId="5">
    <w:abstractNumId w:val="32"/>
  </w:num>
  <w:num w:numId="6">
    <w:abstractNumId w:val="3"/>
  </w:num>
  <w:num w:numId="7">
    <w:abstractNumId w:val="4"/>
  </w:num>
  <w:num w:numId="8">
    <w:abstractNumId w:val="30"/>
  </w:num>
  <w:num w:numId="9">
    <w:abstractNumId w:val="25"/>
  </w:num>
  <w:num w:numId="10">
    <w:abstractNumId w:val="27"/>
  </w:num>
  <w:num w:numId="11">
    <w:abstractNumId w:val="12"/>
  </w:num>
  <w:num w:numId="12">
    <w:abstractNumId w:val="18"/>
  </w:num>
  <w:num w:numId="13">
    <w:abstractNumId w:val="20"/>
  </w:num>
  <w:num w:numId="14">
    <w:abstractNumId w:val="8"/>
  </w:num>
  <w:num w:numId="15">
    <w:abstractNumId w:val="23"/>
  </w:num>
  <w:num w:numId="16">
    <w:abstractNumId w:val="14"/>
  </w:num>
  <w:num w:numId="17">
    <w:abstractNumId w:val="7"/>
  </w:num>
  <w:num w:numId="18">
    <w:abstractNumId w:val="16"/>
  </w:num>
  <w:num w:numId="19">
    <w:abstractNumId w:val="29"/>
  </w:num>
  <w:num w:numId="20">
    <w:abstractNumId w:val="17"/>
  </w:num>
  <w:num w:numId="21">
    <w:abstractNumId w:val="33"/>
  </w:num>
  <w:num w:numId="22">
    <w:abstractNumId w:val="31"/>
  </w:num>
  <w:num w:numId="23">
    <w:abstractNumId w:val="6"/>
  </w:num>
  <w:num w:numId="24">
    <w:abstractNumId w:val="2"/>
  </w:num>
  <w:num w:numId="25">
    <w:abstractNumId w:val="19"/>
  </w:num>
  <w:num w:numId="26">
    <w:abstractNumId w:val="10"/>
  </w:num>
  <w:num w:numId="27">
    <w:abstractNumId w:val="13"/>
  </w:num>
  <w:num w:numId="28">
    <w:abstractNumId w:val="26"/>
  </w:num>
  <w:num w:numId="29">
    <w:abstractNumId w:val="5"/>
  </w:num>
  <w:num w:numId="30">
    <w:abstractNumId w:val="9"/>
  </w:num>
  <w:num w:numId="31">
    <w:abstractNumId w:val="24"/>
  </w:num>
  <w:num w:numId="32">
    <w:abstractNumId w:val="11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M2">
    <w15:presenceInfo w15:providerId="None" w15:userId="LTHM2"/>
  </w15:person>
  <w15:person w15:author="Manuel Rebellon">
    <w15:presenceInfo w15:providerId="AD" w15:userId="S-1-5-21-1960408961-1303643608-1801674531-37639"/>
  </w15:person>
  <w15:person w15:author="Huawei r2">
    <w15:presenceInfo w15:providerId="None" w15:userId="Huawei r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a0NLU0MDe0tDC1MDIyNzJS0lEKTi0uzszPAykwrAUAmVlJgiwAAAA="/>
  </w:docVars>
  <w:rsids>
    <w:rsidRoot w:val="00F4338D"/>
    <w:rsid w:val="0000163B"/>
    <w:rsid w:val="00003B9A"/>
    <w:rsid w:val="00006EF7"/>
    <w:rsid w:val="00010BAF"/>
    <w:rsid w:val="000158FD"/>
    <w:rsid w:val="00015F36"/>
    <w:rsid w:val="000201B8"/>
    <w:rsid w:val="000205C5"/>
    <w:rsid w:val="0003349C"/>
    <w:rsid w:val="00033E1D"/>
    <w:rsid w:val="00037C06"/>
    <w:rsid w:val="0004225D"/>
    <w:rsid w:val="00045A4A"/>
    <w:rsid w:val="00046ED7"/>
    <w:rsid w:val="00052BF8"/>
    <w:rsid w:val="000569EA"/>
    <w:rsid w:val="00057116"/>
    <w:rsid w:val="00061D55"/>
    <w:rsid w:val="00062CDA"/>
    <w:rsid w:val="000643FE"/>
    <w:rsid w:val="00066337"/>
    <w:rsid w:val="00066A00"/>
    <w:rsid w:val="00067741"/>
    <w:rsid w:val="0006794F"/>
    <w:rsid w:val="00070E4E"/>
    <w:rsid w:val="000740FA"/>
    <w:rsid w:val="00075EC0"/>
    <w:rsid w:val="000921F6"/>
    <w:rsid w:val="00092236"/>
    <w:rsid w:val="000B0519"/>
    <w:rsid w:val="000B61FD"/>
    <w:rsid w:val="000C1686"/>
    <w:rsid w:val="000C72BD"/>
    <w:rsid w:val="000D49C3"/>
    <w:rsid w:val="000E2F11"/>
    <w:rsid w:val="000E4C83"/>
    <w:rsid w:val="000E55AD"/>
    <w:rsid w:val="000F0828"/>
    <w:rsid w:val="000F0F07"/>
    <w:rsid w:val="000F177C"/>
    <w:rsid w:val="000F47AE"/>
    <w:rsid w:val="00113B8F"/>
    <w:rsid w:val="00116130"/>
    <w:rsid w:val="00121AC1"/>
    <w:rsid w:val="00122042"/>
    <w:rsid w:val="00123AA2"/>
    <w:rsid w:val="001262EE"/>
    <w:rsid w:val="001269C8"/>
    <w:rsid w:val="00126C19"/>
    <w:rsid w:val="00131156"/>
    <w:rsid w:val="001317D8"/>
    <w:rsid w:val="00136B03"/>
    <w:rsid w:val="00137827"/>
    <w:rsid w:val="00143420"/>
    <w:rsid w:val="0014389C"/>
    <w:rsid w:val="0014403C"/>
    <w:rsid w:val="00146716"/>
    <w:rsid w:val="001479B0"/>
    <w:rsid w:val="00153F39"/>
    <w:rsid w:val="00163592"/>
    <w:rsid w:val="00165907"/>
    <w:rsid w:val="00166A86"/>
    <w:rsid w:val="001672E0"/>
    <w:rsid w:val="00176DF6"/>
    <w:rsid w:val="00177667"/>
    <w:rsid w:val="001826E0"/>
    <w:rsid w:val="00193F00"/>
    <w:rsid w:val="00194B4B"/>
    <w:rsid w:val="00196A5A"/>
    <w:rsid w:val="001971AF"/>
    <w:rsid w:val="001A10D5"/>
    <w:rsid w:val="001B02EF"/>
    <w:rsid w:val="001B03A9"/>
    <w:rsid w:val="001B0E53"/>
    <w:rsid w:val="001B3019"/>
    <w:rsid w:val="001B43B1"/>
    <w:rsid w:val="001B66C5"/>
    <w:rsid w:val="001C519A"/>
    <w:rsid w:val="001C5C86"/>
    <w:rsid w:val="001C7A49"/>
    <w:rsid w:val="001E1BE4"/>
    <w:rsid w:val="001E1BEC"/>
    <w:rsid w:val="001E4443"/>
    <w:rsid w:val="002000C2"/>
    <w:rsid w:val="00205A46"/>
    <w:rsid w:val="002148D7"/>
    <w:rsid w:val="00215743"/>
    <w:rsid w:val="002163ED"/>
    <w:rsid w:val="002215A6"/>
    <w:rsid w:val="00240081"/>
    <w:rsid w:val="002455C2"/>
    <w:rsid w:val="0024747D"/>
    <w:rsid w:val="0024786B"/>
    <w:rsid w:val="0025563E"/>
    <w:rsid w:val="00255954"/>
    <w:rsid w:val="0025677C"/>
    <w:rsid w:val="0026098B"/>
    <w:rsid w:val="00262081"/>
    <w:rsid w:val="0026565B"/>
    <w:rsid w:val="002670AF"/>
    <w:rsid w:val="0026712F"/>
    <w:rsid w:val="00280BEE"/>
    <w:rsid w:val="00285044"/>
    <w:rsid w:val="002857CE"/>
    <w:rsid w:val="002A2B6D"/>
    <w:rsid w:val="002A5411"/>
    <w:rsid w:val="002A6E00"/>
    <w:rsid w:val="002A7D70"/>
    <w:rsid w:val="002B0EC2"/>
    <w:rsid w:val="002B0F61"/>
    <w:rsid w:val="002B29C1"/>
    <w:rsid w:val="002B4717"/>
    <w:rsid w:val="002B4C73"/>
    <w:rsid w:val="002B6C1B"/>
    <w:rsid w:val="002C2944"/>
    <w:rsid w:val="002C659A"/>
    <w:rsid w:val="002C7923"/>
    <w:rsid w:val="002C7EA2"/>
    <w:rsid w:val="002D0387"/>
    <w:rsid w:val="002D1790"/>
    <w:rsid w:val="002D17A2"/>
    <w:rsid w:val="002E013C"/>
    <w:rsid w:val="002E5AF2"/>
    <w:rsid w:val="002E7A9E"/>
    <w:rsid w:val="002F5B81"/>
    <w:rsid w:val="003050D1"/>
    <w:rsid w:val="00307304"/>
    <w:rsid w:val="0030767B"/>
    <w:rsid w:val="003205AD"/>
    <w:rsid w:val="00321F76"/>
    <w:rsid w:val="0032242B"/>
    <w:rsid w:val="0032442B"/>
    <w:rsid w:val="0033027F"/>
    <w:rsid w:val="00335FB2"/>
    <w:rsid w:val="00336AB3"/>
    <w:rsid w:val="003436C5"/>
    <w:rsid w:val="00344158"/>
    <w:rsid w:val="0034556A"/>
    <w:rsid w:val="00352C36"/>
    <w:rsid w:val="00353178"/>
    <w:rsid w:val="0035412D"/>
    <w:rsid w:val="0035703A"/>
    <w:rsid w:val="00373ABE"/>
    <w:rsid w:val="00374413"/>
    <w:rsid w:val="0037781D"/>
    <w:rsid w:val="0038359C"/>
    <w:rsid w:val="00386156"/>
    <w:rsid w:val="00390A4D"/>
    <w:rsid w:val="0039235C"/>
    <w:rsid w:val="003A1EB0"/>
    <w:rsid w:val="003A3D0E"/>
    <w:rsid w:val="003A40E2"/>
    <w:rsid w:val="003A7ADE"/>
    <w:rsid w:val="003B3135"/>
    <w:rsid w:val="003B6DD8"/>
    <w:rsid w:val="003B7221"/>
    <w:rsid w:val="003C3BFA"/>
    <w:rsid w:val="003C6DA6"/>
    <w:rsid w:val="003D1D06"/>
    <w:rsid w:val="003D4A1B"/>
    <w:rsid w:val="003D669C"/>
    <w:rsid w:val="003E3E75"/>
    <w:rsid w:val="003E4EE6"/>
    <w:rsid w:val="003F0028"/>
    <w:rsid w:val="003F268E"/>
    <w:rsid w:val="003F3471"/>
    <w:rsid w:val="003F5E1C"/>
    <w:rsid w:val="003F7017"/>
    <w:rsid w:val="003F7B3D"/>
    <w:rsid w:val="00400FB2"/>
    <w:rsid w:val="0040685D"/>
    <w:rsid w:val="0041037D"/>
    <w:rsid w:val="00422070"/>
    <w:rsid w:val="004230B8"/>
    <w:rsid w:val="004234A6"/>
    <w:rsid w:val="00423534"/>
    <w:rsid w:val="004316E9"/>
    <w:rsid w:val="00432939"/>
    <w:rsid w:val="0043745F"/>
    <w:rsid w:val="0044029F"/>
    <w:rsid w:val="00440661"/>
    <w:rsid w:val="00443B8A"/>
    <w:rsid w:val="00447A13"/>
    <w:rsid w:val="00462049"/>
    <w:rsid w:val="0046323B"/>
    <w:rsid w:val="00470DC2"/>
    <w:rsid w:val="00473DDB"/>
    <w:rsid w:val="004779A8"/>
    <w:rsid w:val="004819B3"/>
    <w:rsid w:val="0048267C"/>
    <w:rsid w:val="00483F52"/>
    <w:rsid w:val="00486257"/>
    <w:rsid w:val="004876B9"/>
    <w:rsid w:val="00493A79"/>
    <w:rsid w:val="004955F2"/>
    <w:rsid w:val="00495D43"/>
    <w:rsid w:val="004A0C37"/>
    <w:rsid w:val="004A5B16"/>
    <w:rsid w:val="004A6A60"/>
    <w:rsid w:val="004B361B"/>
    <w:rsid w:val="004B3B70"/>
    <w:rsid w:val="004D429F"/>
    <w:rsid w:val="004E540C"/>
    <w:rsid w:val="004E6F8A"/>
    <w:rsid w:val="00500C1A"/>
    <w:rsid w:val="00500E55"/>
    <w:rsid w:val="00503D50"/>
    <w:rsid w:val="00504C41"/>
    <w:rsid w:val="00511765"/>
    <w:rsid w:val="00521CC6"/>
    <w:rsid w:val="00527B3D"/>
    <w:rsid w:val="00533768"/>
    <w:rsid w:val="005415C0"/>
    <w:rsid w:val="00544748"/>
    <w:rsid w:val="00546ED5"/>
    <w:rsid w:val="00554A1D"/>
    <w:rsid w:val="005573BB"/>
    <w:rsid w:val="00557B2E"/>
    <w:rsid w:val="00560A01"/>
    <w:rsid w:val="00561267"/>
    <w:rsid w:val="00565615"/>
    <w:rsid w:val="00566DA0"/>
    <w:rsid w:val="00574EE3"/>
    <w:rsid w:val="005756DA"/>
    <w:rsid w:val="005757E2"/>
    <w:rsid w:val="00583421"/>
    <w:rsid w:val="005861E0"/>
    <w:rsid w:val="00586D69"/>
    <w:rsid w:val="00590087"/>
    <w:rsid w:val="0059263E"/>
    <w:rsid w:val="00595B5F"/>
    <w:rsid w:val="005A4C2D"/>
    <w:rsid w:val="005B32AC"/>
    <w:rsid w:val="005C1688"/>
    <w:rsid w:val="005C1EC9"/>
    <w:rsid w:val="005C4F58"/>
    <w:rsid w:val="005D3FEC"/>
    <w:rsid w:val="005D44BE"/>
    <w:rsid w:val="005D6D21"/>
    <w:rsid w:val="005D79F2"/>
    <w:rsid w:val="005E3087"/>
    <w:rsid w:val="00601431"/>
    <w:rsid w:val="00605CE7"/>
    <w:rsid w:val="00611EC4"/>
    <w:rsid w:val="006163DA"/>
    <w:rsid w:val="00620B3F"/>
    <w:rsid w:val="0062142A"/>
    <w:rsid w:val="00621E15"/>
    <w:rsid w:val="006278A6"/>
    <w:rsid w:val="00631C6F"/>
    <w:rsid w:val="00631E82"/>
    <w:rsid w:val="00631EE7"/>
    <w:rsid w:val="0063509E"/>
    <w:rsid w:val="006364A9"/>
    <w:rsid w:val="006418C6"/>
    <w:rsid w:val="00654893"/>
    <w:rsid w:val="00666312"/>
    <w:rsid w:val="00671BBB"/>
    <w:rsid w:val="00677BC3"/>
    <w:rsid w:val="00681B2C"/>
    <w:rsid w:val="00682237"/>
    <w:rsid w:val="00696553"/>
    <w:rsid w:val="006A0269"/>
    <w:rsid w:val="006A49B5"/>
    <w:rsid w:val="006B4280"/>
    <w:rsid w:val="006C45BE"/>
    <w:rsid w:val="006D7238"/>
    <w:rsid w:val="0070215E"/>
    <w:rsid w:val="00707673"/>
    <w:rsid w:val="00712B14"/>
    <w:rsid w:val="007214F0"/>
    <w:rsid w:val="00725402"/>
    <w:rsid w:val="00731637"/>
    <w:rsid w:val="00743551"/>
    <w:rsid w:val="00744DED"/>
    <w:rsid w:val="0075252A"/>
    <w:rsid w:val="007562AC"/>
    <w:rsid w:val="00763F68"/>
    <w:rsid w:val="00764B84"/>
    <w:rsid w:val="00765DA8"/>
    <w:rsid w:val="007673FD"/>
    <w:rsid w:val="00767B14"/>
    <w:rsid w:val="0078034D"/>
    <w:rsid w:val="00790BCC"/>
    <w:rsid w:val="007974F5"/>
    <w:rsid w:val="007A73B5"/>
    <w:rsid w:val="007A74F8"/>
    <w:rsid w:val="007B0F49"/>
    <w:rsid w:val="007B3E97"/>
    <w:rsid w:val="007C1FDD"/>
    <w:rsid w:val="007C3571"/>
    <w:rsid w:val="007C7E14"/>
    <w:rsid w:val="007E0D8E"/>
    <w:rsid w:val="007F6030"/>
    <w:rsid w:val="007F7421"/>
    <w:rsid w:val="007F7E32"/>
    <w:rsid w:val="00801025"/>
    <w:rsid w:val="008115EA"/>
    <w:rsid w:val="00811EC7"/>
    <w:rsid w:val="0081567A"/>
    <w:rsid w:val="00816C9F"/>
    <w:rsid w:val="00821B68"/>
    <w:rsid w:val="00821D34"/>
    <w:rsid w:val="00827048"/>
    <w:rsid w:val="0082746B"/>
    <w:rsid w:val="00827E54"/>
    <w:rsid w:val="008365D3"/>
    <w:rsid w:val="0083688A"/>
    <w:rsid w:val="00844266"/>
    <w:rsid w:val="008559CF"/>
    <w:rsid w:val="00864C00"/>
    <w:rsid w:val="00871EA4"/>
    <w:rsid w:val="008734B4"/>
    <w:rsid w:val="00873DAC"/>
    <w:rsid w:val="0088222A"/>
    <w:rsid w:val="008845C4"/>
    <w:rsid w:val="00885D0E"/>
    <w:rsid w:val="008A75FE"/>
    <w:rsid w:val="008A76FD"/>
    <w:rsid w:val="008A7D53"/>
    <w:rsid w:val="008B1BDA"/>
    <w:rsid w:val="008B2012"/>
    <w:rsid w:val="008B2D09"/>
    <w:rsid w:val="008B6F1E"/>
    <w:rsid w:val="008C13A5"/>
    <w:rsid w:val="008C537F"/>
    <w:rsid w:val="008C7EB4"/>
    <w:rsid w:val="008D09B9"/>
    <w:rsid w:val="008D1033"/>
    <w:rsid w:val="008D2D09"/>
    <w:rsid w:val="008D42AC"/>
    <w:rsid w:val="008D4335"/>
    <w:rsid w:val="008D658B"/>
    <w:rsid w:val="008D6A4A"/>
    <w:rsid w:val="008D7379"/>
    <w:rsid w:val="008E7EB3"/>
    <w:rsid w:val="008F0A34"/>
    <w:rsid w:val="00906BC1"/>
    <w:rsid w:val="0091366A"/>
    <w:rsid w:val="009179EE"/>
    <w:rsid w:val="00922849"/>
    <w:rsid w:val="00923D52"/>
    <w:rsid w:val="009330D2"/>
    <w:rsid w:val="0093559A"/>
    <w:rsid w:val="00942ED9"/>
    <w:rsid w:val="009437A2"/>
    <w:rsid w:val="00944B28"/>
    <w:rsid w:val="009458FD"/>
    <w:rsid w:val="00950272"/>
    <w:rsid w:val="00966C59"/>
    <w:rsid w:val="00966D29"/>
    <w:rsid w:val="00985120"/>
    <w:rsid w:val="00985B73"/>
    <w:rsid w:val="0098622E"/>
    <w:rsid w:val="009870A7"/>
    <w:rsid w:val="00993FF4"/>
    <w:rsid w:val="009969DB"/>
    <w:rsid w:val="009A197F"/>
    <w:rsid w:val="009A3BC4"/>
    <w:rsid w:val="009B15FF"/>
    <w:rsid w:val="009B1936"/>
    <w:rsid w:val="009B1BA2"/>
    <w:rsid w:val="009B1E64"/>
    <w:rsid w:val="009D00FF"/>
    <w:rsid w:val="009D0607"/>
    <w:rsid w:val="009D0AD1"/>
    <w:rsid w:val="009D5A9B"/>
    <w:rsid w:val="009F517F"/>
    <w:rsid w:val="00A10539"/>
    <w:rsid w:val="00A10B17"/>
    <w:rsid w:val="00A12BB4"/>
    <w:rsid w:val="00A1561A"/>
    <w:rsid w:val="00A15763"/>
    <w:rsid w:val="00A20C14"/>
    <w:rsid w:val="00A23D34"/>
    <w:rsid w:val="00A31A86"/>
    <w:rsid w:val="00A338A3"/>
    <w:rsid w:val="00A36378"/>
    <w:rsid w:val="00A42573"/>
    <w:rsid w:val="00A54036"/>
    <w:rsid w:val="00A6067D"/>
    <w:rsid w:val="00A62EA5"/>
    <w:rsid w:val="00A700F9"/>
    <w:rsid w:val="00A70B99"/>
    <w:rsid w:val="00A70E1E"/>
    <w:rsid w:val="00A72FE1"/>
    <w:rsid w:val="00A80BB2"/>
    <w:rsid w:val="00A86733"/>
    <w:rsid w:val="00A936B3"/>
    <w:rsid w:val="00A94323"/>
    <w:rsid w:val="00A97C79"/>
    <w:rsid w:val="00AA017C"/>
    <w:rsid w:val="00AA1088"/>
    <w:rsid w:val="00AB1BDE"/>
    <w:rsid w:val="00AB1E7A"/>
    <w:rsid w:val="00AD4AA3"/>
    <w:rsid w:val="00AD50EC"/>
    <w:rsid w:val="00AD5226"/>
    <w:rsid w:val="00AD69F4"/>
    <w:rsid w:val="00AE25BF"/>
    <w:rsid w:val="00AF0E1A"/>
    <w:rsid w:val="00AF1C0F"/>
    <w:rsid w:val="00B03C01"/>
    <w:rsid w:val="00B05B37"/>
    <w:rsid w:val="00B069B7"/>
    <w:rsid w:val="00B078D6"/>
    <w:rsid w:val="00B153EC"/>
    <w:rsid w:val="00B219FF"/>
    <w:rsid w:val="00B22346"/>
    <w:rsid w:val="00B3015C"/>
    <w:rsid w:val="00B4384E"/>
    <w:rsid w:val="00B54C13"/>
    <w:rsid w:val="00B57296"/>
    <w:rsid w:val="00B63407"/>
    <w:rsid w:val="00B63B01"/>
    <w:rsid w:val="00B64199"/>
    <w:rsid w:val="00B80269"/>
    <w:rsid w:val="00B846B3"/>
    <w:rsid w:val="00BA3A53"/>
    <w:rsid w:val="00BA4095"/>
    <w:rsid w:val="00BA5B43"/>
    <w:rsid w:val="00BB74AC"/>
    <w:rsid w:val="00BB7567"/>
    <w:rsid w:val="00BC23AD"/>
    <w:rsid w:val="00BC3A32"/>
    <w:rsid w:val="00BC53BD"/>
    <w:rsid w:val="00BC642A"/>
    <w:rsid w:val="00BD02A1"/>
    <w:rsid w:val="00BD0FE6"/>
    <w:rsid w:val="00BD1BB7"/>
    <w:rsid w:val="00BD3A49"/>
    <w:rsid w:val="00BD3DFA"/>
    <w:rsid w:val="00C00558"/>
    <w:rsid w:val="00C024B7"/>
    <w:rsid w:val="00C115D5"/>
    <w:rsid w:val="00C15F4A"/>
    <w:rsid w:val="00C16A72"/>
    <w:rsid w:val="00C17DA1"/>
    <w:rsid w:val="00C205F1"/>
    <w:rsid w:val="00C2460C"/>
    <w:rsid w:val="00C26DBE"/>
    <w:rsid w:val="00C312F6"/>
    <w:rsid w:val="00C32F06"/>
    <w:rsid w:val="00C3427F"/>
    <w:rsid w:val="00C355EA"/>
    <w:rsid w:val="00C410AB"/>
    <w:rsid w:val="00C43D1E"/>
    <w:rsid w:val="00C475D2"/>
    <w:rsid w:val="00C50F7C"/>
    <w:rsid w:val="00C5327D"/>
    <w:rsid w:val="00C537D7"/>
    <w:rsid w:val="00C57C50"/>
    <w:rsid w:val="00C715CA"/>
    <w:rsid w:val="00C72C9F"/>
    <w:rsid w:val="00C76031"/>
    <w:rsid w:val="00C83377"/>
    <w:rsid w:val="00C966E5"/>
    <w:rsid w:val="00CA66DF"/>
    <w:rsid w:val="00CA6EEB"/>
    <w:rsid w:val="00CB58D2"/>
    <w:rsid w:val="00CB5A8B"/>
    <w:rsid w:val="00CC242A"/>
    <w:rsid w:val="00CC278C"/>
    <w:rsid w:val="00CC7B83"/>
    <w:rsid w:val="00CC7D33"/>
    <w:rsid w:val="00CD2ECC"/>
    <w:rsid w:val="00CE742C"/>
    <w:rsid w:val="00CE7626"/>
    <w:rsid w:val="00CF3CAF"/>
    <w:rsid w:val="00CF48E6"/>
    <w:rsid w:val="00CF7F65"/>
    <w:rsid w:val="00D0159F"/>
    <w:rsid w:val="00D015CA"/>
    <w:rsid w:val="00D01CAF"/>
    <w:rsid w:val="00D033B9"/>
    <w:rsid w:val="00D07048"/>
    <w:rsid w:val="00D10C88"/>
    <w:rsid w:val="00D212A9"/>
    <w:rsid w:val="00D228ED"/>
    <w:rsid w:val="00D25174"/>
    <w:rsid w:val="00D463A9"/>
    <w:rsid w:val="00D53891"/>
    <w:rsid w:val="00D6575F"/>
    <w:rsid w:val="00D66F73"/>
    <w:rsid w:val="00D7012A"/>
    <w:rsid w:val="00D71F40"/>
    <w:rsid w:val="00D73A18"/>
    <w:rsid w:val="00D76E9B"/>
    <w:rsid w:val="00D77416"/>
    <w:rsid w:val="00D848A0"/>
    <w:rsid w:val="00D856E1"/>
    <w:rsid w:val="00D867C6"/>
    <w:rsid w:val="00DA3CE1"/>
    <w:rsid w:val="00DA74F3"/>
    <w:rsid w:val="00DC0E4C"/>
    <w:rsid w:val="00DC593E"/>
    <w:rsid w:val="00DC64B4"/>
    <w:rsid w:val="00DC6549"/>
    <w:rsid w:val="00DD0347"/>
    <w:rsid w:val="00DD233C"/>
    <w:rsid w:val="00DD2CD4"/>
    <w:rsid w:val="00DD3306"/>
    <w:rsid w:val="00DD58B7"/>
    <w:rsid w:val="00DE1453"/>
    <w:rsid w:val="00DE4406"/>
    <w:rsid w:val="00DE59BF"/>
    <w:rsid w:val="00DF32E1"/>
    <w:rsid w:val="00DF5A02"/>
    <w:rsid w:val="00E01144"/>
    <w:rsid w:val="00E03265"/>
    <w:rsid w:val="00E033E0"/>
    <w:rsid w:val="00E10855"/>
    <w:rsid w:val="00E12CDF"/>
    <w:rsid w:val="00E13CB2"/>
    <w:rsid w:val="00E21278"/>
    <w:rsid w:val="00E24E8F"/>
    <w:rsid w:val="00E34A92"/>
    <w:rsid w:val="00E35433"/>
    <w:rsid w:val="00E356BA"/>
    <w:rsid w:val="00E437EF"/>
    <w:rsid w:val="00E54D4F"/>
    <w:rsid w:val="00E6395D"/>
    <w:rsid w:val="00E6524D"/>
    <w:rsid w:val="00E7411B"/>
    <w:rsid w:val="00E827AE"/>
    <w:rsid w:val="00E86347"/>
    <w:rsid w:val="00E87A88"/>
    <w:rsid w:val="00E908B4"/>
    <w:rsid w:val="00E90B85"/>
    <w:rsid w:val="00E90E91"/>
    <w:rsid w:val="00EA14E1"/>
    <w:rsid w:val="00EA5FC8"/>
    <w:rsid w:val="00EA68F5"/>
    <w:rsid w:val="00EC58AB"/>
    <w:rsid w:val="00ED52AE"/>
    <w:rsid w:val="00ED7A5B"/>
    <w:rsid w:val="00EE0A79"/>
    <w:rsid w:val="00EE6076"/>
    <w:rsid w:val="00EE7390"/>
    <w:rsid w:val="00F00743"/>
    <w:rsid w:val="00F071A7"/>
    <w:rsid w:val="00F07C13"/>
    <w:rsid w:val="00F1183F"/>
    <w:rsid w:val="00F20AE4"/>
    <w:rsid w:val="00F20F22"/>
    <w:rsid w:val="00F2207B"/>
    <w:rsid w:val="00F22C74"/>
    <w:rsid w:val="00F266DB"/>
    <w:rsid w:val="00F41A27"/>
    <w:rsid w:val="00F4338D"/>
    <w:rsid w:val="00F440D3"/>
    <w:rsid w:val="00F44AC1"/>
    <w:rsid w:val="00F55B7B"/>
    <w:rsid w:val="00F55D5C"/>
    <w:rsid w:val="00F61632"/>
    <w:rsid w:val="00F61777"/>
    <w:rsid w:val="00F62D51"/>
    <w:rsid w:val="00F70399"/>
    <w:rsid w:val="00F740F6"/>
    <w:rsid w:val="00F7633B"/>
    <w:rsid w:val="00F76422"/>
    <w:rsid w:val="00F8032E"/>
    <w:rsid w:val="00F82441"/>
    <w:rsid w:val="00F82F52"/>
    <w:rsid w:val="00F921F1"/>
    <w:rsid w:val="00F9662C"/>
    <w:rsid w:val="00F96F0D"/>
    <w:rsid w:val="00FA2C76"/>
    <w:rsid w:val="00FB17FF"/>
    <w:rsid w:val="00FB2488"/>
    <w:rsid w:val="00FB3B2C"/>
    <w:rsid w:val="00FB4B21"/>
    <w:rsid w:val="00FB5B88"/>
    <w:rsid w:val="00FC0804"/>
    <w:rsid w:val="00FC3B6D"/>
    <w:rsid w:val="00FC54AD"/>
    <w:rsid w:val="00FD31DD"/>
    <w:rsid w:val="00FD3A4E"/>
    <w:rsid w:val="00FE5B2F"/>
    <w:rsid w:val="00FE73B9"/>
    <w:rsid w:val="00FF4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23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23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23A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23AD"/>
    <w:pPr>
      <w:outlineLvl w:val="5"/>
    </w:pPr>
  </w:style>
  <w:style w:type="paragraph" w:styleId="7">
    <w:name w:val="heading 7"/>
    <w:basedOn w:val="H6"/>
    <w:next w:val="a"/>
    <w:qFormat/>
    <w:rsid w:val="00BC23AD"/>
    <w:pPr>
      <w:outlineLvl w:val="6"/>
    </w:pPr>
  </w:style>
  <w:style w:type="paragraph" w:styleId="8">
    <w:name w:val="heading 8"/>
    <w:basedOn w:val="1"/>
    <w:next w:val="a"/>
    <w:qFormat/>
    <w:rsid w:val="00BC23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23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C23AD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B1BA2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9B1BA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B1BA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a"/>
    <w:rsid w:val="009B1BA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23AD"/>
    <w:pPr>
      <w:spacing w:before="180"/>
      <w:ind w:left="2693" w:hanging="2693"/>
    </w:pPr>
    <w:rPr>
      <w:b/>
    </w:rPr>
  </w:style>
  <w:style w:type="paragraph" w:styleId="10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C23AD"/>
    <w:pPr>
      <w:ind w:left="1701" w:hanging="1701"/>
    </w:pPr>
  </w:style>
  <w:style w:type="paragraph" w:styleId="40">
    <w:name w:val="toc 4"/>
    <w:basedOn w:val="30"/>
    <w:semiHidden/>
    <w:rsid w:val="00BC23AD"/>
    <w:pPr>
      <w:ind w:left="1418" w:hanging="1418"/>
    </w:pPr>
  </w:style>
  <w:style w:type="paragraph" w:styleId="30">
    <w:name w:val="toc 3"/>
    <w:basedOn w:val="21"/>
    <w:semiHidden/>
    <w:rsid w:val="00BC23AD"/>
    <w:pPr>
      <w:ind w:left="1134" w:hanging="1134"/>
    </w:pPr>
  </w:style>
  <w:style w:type="paragraph" w:styleId="21">
    <w:name w:val="toc 2"/>
    <w:basedOn w:val="10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23AD"/>
    <w:pPr>
      <w:ind w:left="284"/>
    </w:pPr>
  </w:style>
  <w:style w:type="paragraph" w:styleId="11">
    <w:name w:val="index 1"/>
    <w:basedOn w:val="a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C23AD"/>
    <w:pPr>
      <w:outlineLvl w:val="9"/>
    </w:pPr>
  </w:style>
  <w:style w:type="paragraph" w:styleId="23">
    <w:name w:val="List Number 2"/>
    <w:basedOn w:val="ac"/>
    <w:rsid w:val="00BC23AD"/>
    <w:pPr>
      <w:ind w:left="851"/>
    </w:pPr>
  </w:style>
  <w:style w:type="character" w:styleId="ad">
    <w:name w:val="footnote reference"/>
    <w:semiHidden/>
    <w:rsid w:val="00BC23AD"/>
    <w:rPr>
      <w:b/>
      <w:position w:val="6"/>
      <w:sz w:val="16"/>
    </w:rPr>
  </w:style>
  <w:style w:type="paragraph" w:styleId="ae">
    <w:name w:val="footnote text"/>
    <w:basedOn w:val="a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C23AD"/>
    <w:pPr>
      <w:keepLines/>
      <w:ind w:left="1135" w:hanging="851"/>
    </w:pPr>
  </w:style>
  <w:style w:type="paragraph" w:styleId="90">
    <w:name w:val="toc 9"/>
    <w:basedOn w:val="80"/>
    <w:semiHidden/>
    <w:rsid w:val="00BC23AD"/>
    <w:pPr>
      <w:ind w:left="1418" w:hanging="1418"/>
    </w:pPr>
  </w:style>
  <w:style w:type="paragraph" w:customStyle="1" w:styleId="EX">
    <w:name w:val="EX"/>
    <w:basedOn w:val="a"/>
    <w:rsid w:val="00BC23AD"/>
    <w:pPr>
      <w:keepLines/>
      <w:ind w:left="1702" w:hanging="1418"/>
    </w:pPr>
  </w:style>
  <w:style w:type="paragraph" w:customStyle="1" w:styleId="FP">
    <w:name w:val="FP"/>
    <w:basedOn w:val="a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60">
    <w:name w:val="toc 6"/>
    <w:basedOn w:val="50"/>
    <w:next w:val="a"/>
    <w:semiHidden/>
    <w:rsid w:val="00BC23AD"/>
    <w:pPr>
      <w:ind w:left="1985" w:hanging="1985"/>
    </w:pPr>
  </w:style>
  <w:style w:type="paragraph" w:styleId="70">
    <w:name w:val="toc 7"/>
    <w:basedOn w:val="60"/>
    <w:next w:val="a"/>
    <w:semiHidden/>
    <w:rsid w:val="00BC23AD"/>
    <w:pPr>
      <w:ind w:left="2268" w:hanging="2268"/>
    </w:pPr>
  </w:style>
  <w:style w:type="paragraph" w:styleId="24">
    <w:name w:val="List Bullet 2"/>
    <w:basedOn w:val="af"/>
    <w:rsid w:val="00BC23AD"/>
    <w:pPr>
      <w:ind w:left="851"/>
    </w:pPr>
  </w:style>
  <w:style w:type="paragraph" w:styleId="31">
    <w:name w:val="List Bullet 3"/>
    <w:basedOn w:val="24"/>
    <w:rsid w:val="00BC23AD"/>
    <w:pPr>
      <w:ind w:left="1135"/>
    </w:pPr>
  </w:style>
  <w:style w:type="paragraph" w:styleId="ac">
    <w:name w:val="List Number"/>
    <w:basedOn w:val="af0"/>
    <w:rsid w:val="00BC23AD"/>
  </w:style>
  <w:style w:type="paragraph" w:customStyle="1" w:styleId="EQ">
    <w:name w:val="EQ"/>
    <w:basedOn w:val="a"/>
    <w:next w:val="a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C23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5"/>
    <w:next w:val="a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25">
    <w:name w:val="List 2"/>
    <w:basedOn w:val="af0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C23AD"/>
    <w:pPr>
      <w:ind w:left="1135"/>
    </w:pPr>
  </w:style>
  <w:style w:type="paragraph" w:styleId="41">
    <w:name w:val="List 4"/>
    <w:basedOn w:val="32"/>
    <w:rsid w:val="00BC23AD"/>
    <w:pPr>
      <w:ind w:left="1418"/>
    </w:pPr>
  </w:style>
  <w:style w:type="paragraph" w:styleId="51">
    <w:name w:val="List 5"/>
    <w:basedOn w:val="41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af0">
    <w:name w:val="List"/>
    <w:basedOn w:val="a"/>
    <w:rsid w:val="00BC23AD"/>
    <w:pPr>
      <w:ind w:left="568" w:hanging="284"/>
    </w:pPr>
  </w:style>
  <w:style w:type="paragraph" w:styleId="af">
    <w:name w:val="List Bullet"/>
    <w:basedOn w:val="af0"/>
    <w:rsid w:val="00BC23AD"/>
  </w:style>
  <w:style w:type="paragraph" w:styleId="42">
    <w:name w:val="List Bullet 4"/>
    <w:basedOn w:val="31"/>
    <w:rsid w:val="00BC23AD"/>
    <w:pPr>
      <w:ind w:left="1418"/>
    </w:pPr>
  </w:style>
  <w:style w:type="paragraph" w:styleId="52">
    <w:name w:val="List Bullet 5"/>
    <w:basedOn w:val="42"/>
    <w:rsid w:val="00BC23AD"/>
    <w:pPr>
      <w:ind w:left="1702"/>
    </w:pPr>
  </w:style>
  <w:style w:type="paragraph" w:customStyle="1" w:styleId="B1">
    <w:name w:val="B1"/>
    <w:basedOn w:val="af0"/>
    <w:link w:val="B1Char"/>
    <w:qFormat/>
    <w:rsid w:val="00BC23AD"/>
  </w:style>
  <w:style w:type="paragraph" w:customStyle="1" w:styleId="B2">
    <w:name w:val="B2"/>
    <w:basedOn w:val="25"/>
    <w:link w:val="B2Char"/>
    <w:rsid w:val="00BC23AD"/>
  </w:style>
  <w:style w:type="paragraph" w:customStyle="1" w:styleId="B3">
    <w:name w:val="B3"/>
    <w:basedOn w:val="32"/>
    <w:rsid w:val="00BC23AD"/>
  </w:style>
  <w:style w:type="paragraph" w:customStyle="1" w:styleId="B4">
    <w:name w:val="B4"/>
    <w:basedOn w:val="41"/>
    <w:rsid w:val="00BC23AD"/>
  </w:style>
  <w:style w:type="paragraph" w:customStyle="1" w:styleId="B5">
    <w:name w:val="B5"/>
    <w:basedOn w:val="51"/>
    <w:rsid w:val="00BC23AD"/>
  </w:style>
  <w:style w:type="paragraph" w:styleId="af1">
    <w:name w:val="footer"/>
    <w:basedOn w:val="a4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a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a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af4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paragraph" w:styleId="af5">
    <w:name w:val="Document Map"/>
    <w:basedOn w:val="a"/>
    <w:link w:val="Char0"/>
    <w:rsid w:val="0014403C"/>
    <w:rPr>
      <w:rFonts w:ascii="SimSun"/>
      <w:sz w:val="18"/>
      <w:szCs w:val="18"/>
    </w:rPr>
  </w:style>
  <w:style w:type="character" w:customStyle="1" w:styleId="Char0">
    <w:name w:val="文档结构图 Char"/>
    <w:basedOn w:val="a0"/>
    <w:link w:val="af5"/>
    <w:rsid w:val="0014403C"/>
    <w:rPr>
      <w:rFonts w:ascii="SimSun"/>
      <w:color w:val="000000"/>
      <w:sz w:val="18"/>
      <w:szCs w:val="18"/>
      <w:lang w:val="en-GB" w:eastAsia="ja-JP"/>
    </w:rPr>
  </w:style>
  <w:style w:type="paragraph" w:styleId="af6">
    <w:name w:val="List Paragraph"/>
    <w:basedOn w:val="a"/>
    <w:uiPriority w:val="34"/>
    <w:qFormat/>
    <w:rsid w:val="008D42AC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51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0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2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61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132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77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364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35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41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05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36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2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0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2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9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85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4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761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492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124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9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4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206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1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30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4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3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229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8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05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6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danyjy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65951-E378-4430-95DF-5C8FCFCD9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3</Pages>
  <Words>1216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/>
  <LinksUpToDate>false</LinksUpToDate>
  <CharactersWithSpaces>8133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cmcc-1</cp:lastModifiedBy>
  <cp:revision>24</cp:revision>
  <cp:lastPrinted>2000-02-29T03:31:00Z</cp:lastPrinted>
  <dcterms:created xsi:type="dcterms:W3CDTF">2019-03-01T10:10:00Z</dcterms:created>
  <dcterms:modified xsi:type="dcterms:W3CDTF">2019-03-01T14:51:00Z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(3)tC8mw9DVQ1JHvE8hgU5YMQUYSFfX+nkhrtevxa42GEUrxwdzRHEa3xoe8/M8ua7tkmD+DQqv
FXSwYikgmuzshEk/D2j0CuuLsec2NI7bB2wzxlTbwG+xQf5OegMeedco3lR+/GCuQ7pPF6ny
dbKunHcZAi1gpBLPtQQceot1eWTluJUg13kr9BJvkfgYRG0p/a2l8csivR3tFDd/C1Cs6qQm
8BlpBT2+WBQ3LcCcAO</vt:lpwstr>
  </property>
  <property fmtid="{D5CDD505-2E9C-101B-9397-08002B2CF9AE}" pid="5" name="_2015_ms_pID_7253431">
    <vt:lpwstr>UQddrzbHWh/0GJ9L+FuxESboPzzpXbZh4UDaPNxe9y45v4OpmFamOb
HhRjuuMlGGLlAszhpPdbMK5AhPjKfRPXJeun8AqMO5dDjnOc3+3uqIbwL7iTEFZMJlO0Psmq
gHT2ZN6Z053wF2MVlkL0SBpGPGioCRDIZd/Ua+0W35qE1R3g1uhkaGiejnAXfr7dDkyhdWyg
x1Ej7ONzmi8llF3TWFgb1DZznJdP8gNESG+r</vt:lpwstr>
  </property>
  <property fmtid="{D5CDD505-2E9C-101B-9397-08002B2CF9AE}" pid="6" name="_2015_ms_pID_7253432">
    <vt:lpwstr>Xw==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1549846919</vt:lpwstr>
  </property>
</Properties>
</file>